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FF64" w14:textId="77777777" w:rsidR="0049011A" w:rsidRPr="008F3C11" w:rsidRDefault="0049011A" w:rsidP="0049011A">
      <w:pPr>
        <w:pStyle w:val="NoSpacing1"/>
        <w:rPr>
          <w:i/>
          <w:sz w:val="16"/>
          <w:szCs w:val="16"/>
        </w:rPr>
      </w:pPr>
    </w:p>
    <w:p w14:paraId="3B3FFF65" w14:textId="77777777" w:rsidR="00E714B9" w:rsidRDefault="00200EAF" w:rsidP="0049011A">
      <w:pPr>
        <w:pStyle w:val="NoSpacing1"/>
      </w:pPr>
      <w:r>
        <w:tab/>
      </w:r>
      <w:r>
        <w:tab/>
      </w:r>
      <w:r>
        <w:tab/>
      </w:r>
      <w:r>
        <w:tab/>
      </w:r>
      <w:r>
        <w:tab/>
      </w:r>
      <w:r>
        <w:tab/>
      </w:r>
      <w:r>
        <w:tab/>
      </w:r>
      <w:r>
        <w:tab/>
      </w:r>
    </w:p>
    <w:p w14:paraId="3B3FFF66" w14:textId="77777777" w:rsidR="003B47FF" w:rsidRPr="00CB20CE" w:rsidRDefault="003B47FF" w:rsidP="00E714B9">
      <w:pPr>
        <w:pStyle w:val="NoSpacing1"/>
        <w:ind w:left="5760" w:firstLine="720"/>
        <w:rPr>
          <w:sz w:val="16"/>
          <w:szCs w:val="16"/>
        </w:rPr>
      </w:pPr>
    </w:p>
    <w:p w14:paraId="3B3FFF67" w14:textId="77777777" w:rsidR="00200EAF" w:rsidRPr="001E141A" w:rsidRDefault="0049011A" w:rsidP="00E714B9">
      <w:pPr>
        <w:pStyle w:val="NoSpacing1"/>
        <w:ind w:left="5760" w:firstLine="720"/>
        <w:rPr>
          <w:sz w:val="28"/>
          <w:szCs w:val="28"/>
        </w:rPr>
      </w:pPr>
      <w:r w:rsidRPr="001E141A">
        <w:rPr>
          <w:sz w:val="28"/>
          <w:szCs w:val="28"/>
        </w:rPr>
        <w:t>School CEEB Code: 210230</w:t>
      </w:r>
    </w:p>
    <w:p w14:paraId="3B3FFF68" w14:textId="77777777" w:rsidR="0049011A" w:rsidRPr="001E141A" w:rsidRDefault="0049011A" w:rsidP="0049011A">
      <w:pPr>
        <w:pStyle w:val="NoSpacing1"/>
        <w:rPr>
          <w:i/>
          <w:sz w:val="24"/>
          <w:szCs w:val="24"/>
        </w:rPr>
      </w:pPr>
      <w:r w:rsidRPr="001E141A">
        <w:rPr>
          <w:b/>
          <w:i/>
          <w:sz w:val="24"/>
          <w:szCs w:val="24"/>
        </w:rPr>
        <w:t>Vision Statement:</w:t>
      </w:r>
    </w:p>
    <w:p w14:paraId="3B3FFF69" w14:textId="77777777" w:rsidR="0049011A" w:rsidRDefault="00B43B44" w:rsidP="00B43B44">
      <w:pPr>
        <w:widowControl w:val="0"/>
        <w:ind w:firstLine="720"/>
        <w:rPr>
          <w:rFonts w:ascii="Calibri" w:hAnsi="Calibri"/>
          <w:sz w:val="18"/>
          <w:szCs w:val="18"/>
        </w:rPr>
      </w:pPr>
      <w:r>
        <w:rPr>
          <w:rFonts w:ascii="Calibri" w:hAnsi="Calibri"/>
          <w:sz w:val="18"/>
          <w:szCs w:val="18"/>
        </w:rPr>
        <w:t xml:space="preserve">The faculty and staff of </w:t>
      </w:r>
      <w:r w:rsidR="0049011A">
        <w:rPr>
          <w:rFonts w:ascii="Calibri" w:hAnsi="Calibri"/>
          <w:sz w:val="18"/>
          <w:szCs w:val="18"/>
        </w:rPr>
        <w:t xml:space="preserve">Bel Air High School </w:t>
      </w:r>
      <w:r>
        <w:rPr>
          <w:rFonts w:ascii="Calibri" w:hAnsi="Calibri"/>
          <w:sz w:val="18"/>
          <w:szCs w:val="18"/>
        </w:rPr>
        <w:t>will develop, support and foster:</w:t>
      </w:r>
    </w:p>
    <w:p w14:paraId="3B3FFF6A" w14:textId="77777777" w:rsidR="00B43B44" w:rsidRDefault="006C4CE7" w:rsidP="00B43B44">
      <w:pPr>
        <w:pStyle w:val="ListParagraph"/>
        <w:widowControl w:val="0"/>
        <w:numPr>
          <w:ilvl w:val="0"/>
          <w:numId w:val="1"/>
        </w:numPr>
        <w:rPr>
          <w:rFonts w:ascii="Calibri" w:hAnsi="Calibri"/>
          <w:sz w:val="18"/>
          <w:szCs w:val="18"/>
        </w:rPr>
      </w:pPr>
      <w:r>
        <w:rPr>
          <w:rFonts w:ascii="Calibri" w:hAnsi="Calibri"/>
          <w:sz w:val="18"/>
          <w:szCs w:val="18"/>
        </w:rPr>
        <w:t>a</w:t>
      </w:r>
      <w:r w:rsidR="00B43B44">
        <w:rPr>
          <w:rFonts w:ascii="Calibri" w:hAnsi="Calibri"/>
          <w:sz w:val="18"/>
          <w:szCs w:val="18"/>
        </w:rPr>
        <w:t>n environment that encourages res</w:t>
      </w:r>
      <w:r>
        <w:rPr>
          <w:rFonts w:ascii="Calibri" w:hAnsi="Calibri"/>
          <w:sz w:val="18"/>
          <w:szCs w:val="18"/>
        </w:rPr>
        <w:t>ilience, confidence, and adapta</w:t>
      </w:r>
      <w:r w:rsidR="00B43B44">
        <w:rPr>
          <w:rFonts w:ascii="Calibri" w:hAnsi="Calibri"/>
          <w:sz w:val="18"/>
          <w:szCs w:val="18"/>
        </w:rPr>
        <w:t>bility.</w:t>
      </w:r>
    </w:p>
    <w:p w14:paraId="3B3FFF6B" w14:textId="77777777" w:rsidR="00B43B44" w:rsidRDefault="006C4CE7" w:rsidP="00B43B44">
      <w:pPr>
        <w:pStyle w:val="ListParagraph"/>
        <w:widowControl w:val="0"/>
        <w:numPr>
          <w:ilvl w:val="0"/>
          <w:numId w:val="1"/>
        </w:numPr>
        <w:rPr>
          <w:rFonts w:ascii="Calibri" w:hAnsi="Calibri"/>
          <w:sz w:val="18"/>
          <w:szCs w:val="18"/>
        </w:rPr>
      </w:pPr>
      <w:proofErr w:type="gramStart"/>
      <w:r>
        <w:rPr>
          <w:rFonts w:ascii="Calibri" w:hAnsi="Calibri"/>
          <w:sz w:val="18"/>
          <w:szCs w:val="18"/>
        </w:rPr>
        <w:t>a</w:t>
      </w:r>
      <w:proofErr w:type="gramEnd"/>
      <w:r w:rsidR="00B43B44">
        <w:rPr>
          <w:rFonts w:ascii="Calibri" w:hAnsi="Calibri"/>
          <w:sz w:val="18"/>
          <w:szCs w:val="18"/>
        </w:rPr>
        <w:t xml:space="preserve"> community of collaborative learners through inquiry based learning.</w:t>
      </w:r>
    </w:p>
    <w:p w14:paraId="3B3FFF6C" w14:textId="77777777" w:rsidR="00B43B44" w:rsidRDefault="006C4CE7" w:rsidP="00B43B44">
      <w:pPr>
        <w:pStyle w:val="ListParagraph"/>
        <w:widowControl w:val="0"/>
        <w:numPr>
          <w:ilvl w:val="0"/>
          <w:numId w:val="1"/>
        </w:numPr>
        <w:rPr>
          <w:rFonts w:ascii="Calibri" w:hAnsi="Calibri"/>
          <w:sz w:val="18"/>
          <w:szCs w:val="18"/>
        </w:rPr>
      </w:pPr>
      <w:proofErr w:type="gramStart"/>
      <w:r>
        <w:rPr>
          <w:rFonts w:ascii="Calibri" w:hAnsi="Calibri"/>
          <w:sz w:val="18"/>
          <w:szCs w:val="18"/>
        </w:rPr>
        <w:t>r</w:t>
      </w:r>
      <w:r w:rsidR="00B43B44">
        <w:rPr>
          <w:rFonts w:ascii="Calibri" w:hAnsi="Calibri"/>
          <w:sz w:val="18"/>
          <w:szCs w:val="18"/>
        </w:rPr>
        <w:t>elationships</w:t>
      </w:r>
      <w:proofErr w:type="gramEnd"/>
      <w:r w:rsidR="00B43B44">
        <w:rPr>
          <w:rFonts w:ascii="Calibri" w:hAnsi="Calibri"/>
          <w:sz w:val="18"/>
          <w:szCs w:val="18"/>
        </w:rPr>
        <w:t xml:space="preserve"> based on mutual respect, open-mindedness, and compassion.</w:t>
      </w:r>
    </w:p>
    <w:p w14:paraId="3B3FFF6D" w14:textId="77777777" w:rsidR="00B43B44" w:rsidRDefault="006C4CE7" w:rsidP="00B43B44">
      <w:pPr>
        <w:pStyle w:val="ListParagraph"/>
        <w:widowControl w:val="0"/>
        <w:numPr>
          <w:ilvl w:val="0"/>
          <w:numId w:val="1"/>
        </w:numPr>
        <w:rPr>
          <w:rFonts w:ascii="Calibri" w:hAnsi="Calibri"/>
          <w:sz w:val="18"/>
          <w:szCs w:val="18"/>
        </w:rPr>
      </w:pPr>
      <w:r>
        <w:rPr>
          <w:rFonts w:ascii="Calibri" w:hAnsi="Calibri"/>
          <w:sz w:val="18"/>
          <w:szCs w:val="18"/>
        </w:rPr>
        <w:t>s</w:t>
      </w:r>
      <w:r w:rsidR="00B43B44">
        <w:rPr>
          <w:rFonts w:ascii="Calibri" w:hAnsi="Calibri"/>
          <w:sz w:val="18"/>
          <w:szCs w:val="18"/>
        </w:rPr>
        <w:t>tudents’ interests and aptitudes in school and the community</w:t>
      </w:r>
    </w:p>
    <w:p w14:paraId="3B3FFF6E" w14:textId="77777777" w:rsidR="00B43B44" w:rsidRPr="00B43B44" w:rsidRDefault="006C4CE7" w:rsidP="00B43B44">
      <w:pPr>
        <w:pStyle w:val="ListParagraph"/>
        <w:widowControl w:val="0"/>
        <w:numPr>
          <w:ilvl w:val="0"/>
          <w:numId w:val="1"/>
        </w:numPr>
        <w:rPr>
          <w:rFonts w:ascii="Calibri" w:hAnsi="Calibri"/>
          <w:sz w:val="18"/>
          <w:szCs w:val="18"/>
        </w:rPr>
      </w:pPr>
      <w:proofErr w:type="gramStart"/>
      <w:r>
        <w:rPr>
          <w:rFonts w:ascii="Calibri" w:hAnsi="Calibri"/>
          <w:sz w:val="18"/>
          <w:szCs w:val="18"/>
        </w:rPr>
        <w:t>o</w:t>
      </w:r>
      <w:r w:rsidR="00B43B44">
        <w:rPr>
          <w:rFonts w:ascii="Calibri" w:hAnsi="Calibri"/>
          <w:sz w:val="18"/>
          <w:szCs w:val="18"/>
        </w:rPr>
        <w:t>pportunities</w:t>
      </w:r>
      <w:proofErr w:type="gramEnd"/>
      <w:r w:rsidR="00B43B44">
        <w:rPr>
          <w:rFonts w:ascii="Calibri" w:hAnsi="Calibri"/>
          <w:sz w:val="18"/>
          <w:szCs w:val="18"/>
        </w:rPr>
        <w:t xml:space="preserve"> to strengthen self-discipline and responsibility in present and future endeavors.</w:t>
      </w:r>
    </w:p>
    <w:p w14:paraId="3B3FFF6F" w14:textId="77777777" w:rsidR="0049011A" w:rsidRPr="00FE7BB4" w:rsidRDefault="0049011A" w:rsidP="0049011A">
      <w:pPr>
        <w:pStyle w:val="NoSpacing1"/>
        <w:rPr>
          <w:sz w:val="12"/>
          <w:szCs w:val="12"/>
        </w:rPr>
      </w:pPr>
    </w:p>
    <w:p w14:paraId="3B3FFF70" w14:textId="77777777" w:rsidR="0049011A" w:rsidRPr="001E141A" w:rsidRDefault="0049011A" w:rsidP="0049011A">
      <w:pPr>
        <w:pStyle w:val="NoSpacing1"/>
        <w:rPr>
          <w:b/>
          <w:i/>
          <w:sz w:val="24"/>
          <w:szCs w:val="24"/>
        </w:rPr>
      </w:pPr>
      <w:r w:rsidRPr="001E141A">
        <w:rPr>
          <w:b/>
          <w:i/>
          <w:sz w:val="24"/>
          <w:szCs w:val="24"/>
        </w:rPr>
        <w:t>School:</w:t>
      </w:r>
    </w:p>
    <w:p w14:paraId="3B3FFF71" w14:textId="77777777" w:rsidR="0049011A" w:rsidRPr="003541CB" w:rsidRDefault="0049011A" w:rsidP="0049011A">
      <w:pPr>
        <w:widowControl w:val="0"/>
        <w:rPr>
          <w:rFonts w:ascii="Calibri" w:hAnsi="Calibri"/>
          <w:sz w:val="18"/>
          <w:szCs w:val="18"/>
        </w:rPr>
      </w:pPr>
      <w:r>
        <w:rPr>
          <w:rFonts w:ascii="Calibri" w:hAnsi="Calibri"/>
          <w:sz w:val="18"/>
          <w:szCs w:val="18"/>
        </w:rPr>
        <w:t>Bel Air High School moved into a new building in 2009</w:t>
      </w:r>
      <w:r w:rsidR="0032208E">
        <w:rPr>
          <w:rFonts w:ascii="Calibri" w:hAnsi="Calibri"/>
          <w:sz w:val="18"/>
          <w:szCs w:val="18"/>
        </w:rPr>
        <w:t>,</w:t>
      </w:r>
      <w:r>
        <w:rPr>
          <w:rFonts w:ascii="Calibri" w:hAnsi="Calibri"/>
          <w:sz w:val="18"/>
          <w:szCs w:val="18"/>
        </w:rPr>
        <w:t xml:space="preserve"> and has been educating students since the opening of the Bel Air Academy in 1815.  Serving grades 9-12, Bel Air High School is a comprehensive liberal arts public high school with over 1</w:t>
      </w:r>
      <w:r w:rsidR="006C4CE7">
        <w:rPr>
          <w:rFonts w:ascii="Calibri" w:hAnsi="Calibri"/>
          <w:sz w:val="18"/>
          <w:szCs w:val="18"/>
        </w:rPr>
        <w:t>575</w:t>
      </w:r>
      <w:r w:rsidR="008F319C">
        <w:rPr>
          <w:rFonts w:ascii="Calibri" w:hAnsi="Calibri"/>
          <w:sz w:val="18"/>
          <w:szCs w:val="18"/>
        </w:rPr>
        <w:t xml:space="preserve"> students and 100 staff members.  </w:t>
      </w:r>
      <w:r>
        <w:rPr>
          <w:rFonts w:ascii="Calibri" w:hAnsi="Calibri"/>
          <w:sz w:val="18"/>
          <w:szCs w:val="18"/>
        </w:rPr>
        <w:t xml:space="preserve">Students are able to take 32 credits while accumulating the 26 required for graduation.  Due to our strong academic focus, we consistently exceed the local, state, and national averages on achievement tests.  In short, Bel Air High School has a longstanding reputation as one of the finest high schools in the state of Maryland.  </w:t>
      </w:r>
      <w:r w:rsidRPr="003541CB">
        <w:rPr>
          <w:rFonts w:ascii="Calibri" w:hAnsi="Calibri"/>
          <w:sz w:val="18"/>
          <w:szCs w:val="18"/>
        </w:rPr>
        <w:t xml:space="preserve">Upon graduation, </w:t>
      </w:r>
      <w:r w:rsidR="00832129">
        <w:rPr>
          <w:rFonts w:ascii="Calibri" w:hAnsi="Calibri"/>
          <w:sz w:val="18"/>
          <w:szCs w:val="18"/>
        </w:rPr>
        <w:t>91</w:t>
      </w:r>
      <w:r w:rsidRPr="003541CB">
        <w:rPr>
          <w:rFonts w:ascii="Calibri" w:hAnsi="Calibri"/>
          <w:sz w:val="18"/>
          <w:szCs w:val="18"/>
        </w:rPr>
        <w:t xml:space="preserve"> percent of our students </w:t>
      </w:r>
      <w:r w:rsidR="00092892">
        <w:rPr>
          <w:rFonts w:ascii="Calibri" w:hAnsi="Calibri"/>
          <w:sz w:val="18"/>
          <w:szCs w:val="18"/>
        </w:rPr>
        <w:t xml:space="preserve">report they will be </w:t>
      </w:r>
      <w:r w:rsidRPr="003541CB">
        <w:rPr>
          <w:rFonts w:ascii="Calibri" w:hAnsi="Calibri"/>
          <w:sz w:val="18"/>
          <w:szCs w:val="18"/>
        </w:rPr>
        <w:t>attend</w:t>
      </w:r>
      <w:r w:rsidR="00092892">
        <w:rPr>
          <w:rFonts w:ascii="Calibri" w:hAnsi="Calibri"/>
          <w:sz w:val="18"/>
          <w:szCs w:val="18"/>
        </w:rPr>
        <w:t>ing</w:t>
      </w:r>
      <w:r w:rsidRPr="003541CB">
        <w:rPr>
          <w:rFonts w:ascii="Calibri" w:hAnsi="Calibri"/>
          <w:sz w:val="18"/>
          <w:szCs w:val="18"/>
        </w:rPr>
        <w:t xml:space="preserve"> college</w:t>
      </w:r>
      <w:r w:rsidR="00092892">
        <w:rPr>
          <w:rFonts w:ascii="Calibri" w:hAnsi="Calibri"/>
          <w:sz w:val="18"/>
          <w:szCs w:val="18"/>
        </w:rPr>
        <w:t xml:space="preserve"> the fall following graduation</w:t>
      </w:r>
      <w:r w:rsidRPr="003541CB">
        <w:rPr>
          <w:rFonts w:ascii="Calibri" w:hAnsi="Calibri"/>
          <w:sz w:val="18"/>
          <w:szCs w:val="18"/>
        </w:rPr>
        <w:t xml:space="preserve">, </w:t>
      </w:r>
      <w:r w:rsidR="00832129">
        <w:rPr>
          <w:rFonts w:ascii="Calibri" w:hAnsi="Calibri"/>
          <w:sz w:val="18"/>
          <w:szCs w:val="18"/>
        </w:rPr>
        <w:t>five</w:t>
      </w:r>
      <w:r w:rsidR="008F695B">
        <w:rPr>
          <w:rFonts w:ascii="Calibri" w:hAnsi="Calibri"/>
          <w:sz w:val="18"/>
          <w:szCs w:val="18"/>
        </w:rPr>
        <w:t xml:space="preserve"> </w:t>
      </w:r>
      <w:r w:rsidRPr="003541CB">
        <w:rPr>
          <w:rFonts w:ascii="Calibri" w:hAnsi="Calibri"/>
          <w:sz w:val="18"/>
          <w:szCs w:val="18"/>
        </w:rPr>
        <w:t xml:space="preserve">percent enter technical or specialized education, and </w:t>
      </w:r>
      <w:r w:rsidR="00092892">
        <w:rPr>
          <w:rFonts w:ascii="Calibri" w:hAnsi="Calibri"/>
          <w:sz w:val="18"/>
          <w:szCs w:val="18"/>
        </w:rPr>
        <w:t>four</w:t>
      </w:r>
      <w:r w:rsidRPr="003541CB">
        <w:rPr>
          <w:rFonts w:ascii="Calibri" w:hAnsi="Calibri"/>
          <w:sz w:val="18"/>
          <w:szCs w:val="18"/>
        </w:rPr>
        <w:t xml:space="preserve"> percent enter the work force and/or military.</w:t>
      </w:r>
    </w:p>
    <w:p w14:paraId="3B3FFF72" w14:textId="77777777" w:rsidR="0049011A" w:rsidRPr="00CB16BB" w:rsidRDefault="0049011A" w:rsidP="0049011A">
      <w:pPr>
        <w:pStyle w:val="NoSpacing1"/>
        <w:rPr>
          <w:sz w:val="12"/>
          <w:szCs w:val="12"/>
        </w:rPr>
      </w:pPr>
    </w:p>
    <w:p w14:paraId="3B3FFF73" w14:textId="77777777" w:rsidR="0049011A" w:rsidRPr="001E141A" w:rsidRDefault="0049011A" w:rsidP="0049011A">
      <w:pPr>
        <w:pStyle w:val="NoSpacing1"/>
        <w:rPr>
          <w:b/>
          <w:i/>
          <w:sz w:val="24"/>
          <w:szCs w:val="24"/>
        </w:rPr>
      </w:pPr>
      <w:r w:rsidRPr="001E141A">
        <w:rPr>
          <w:b/>
          <w:i/>
          <w:sz w:val="24"/>
          <w:szCs w:val="24"/>
        </w:rPr>
        <w:t>Community:</w:t>
      </w:r>
    </w:p>
    <w:p w14:paraId="3B3FFF74" w14:textId="77777777" w:rsidR="0049011A" w:rsidRDefault="004A0A53" w:rsidP="0049011A">
      <w:pPr>
        <w:widowControl w:val="0"/>
        <w:rPr>
          <w:rFonts w:ascii="Calibri" w:hAnsi="Calibri"/>
          <w:sz w:val="18"/>
          <w:szCs w:val="18"/>
        </w:rPr>
      </w:pPr>
      <w:r>
        <w:rPr>
          <w:rFonts w:ascii="Calibri" w:hAnsi="Calibri"/>
          <w:sz w:val="18"/>
          <w:szCs w:val="18"/>
        </w:rPr>
        <w:t xml:space="preserve">Bel Air is an upper </w:t>
      </w:r>
      <w:r w:rsidR="0049011A">
        <w:rPr>
          <w:rFonts w:ascii="Calibri" w:hAnsi="Calibri"/>
          <w:sz w:val="18"/>
          <w:szCs w:val="18"/>
        </w:rPr>
        <w:t>middle class suburban community approximately fifteen miles north of Baltimore, ten miles west of the Chesapeake Bay</w:t>
      </w:r>
      <w:r>
        <w:rPr>
          <w:rFonts w:ascii="Calibri" w:hAnsi="Calibri"/>
          <w:sz w:val="18"/>
          <w:szCs w:val="18"/>
        </w:rPr>
        <w:t>,</w:t>
      </w:r>
      <w:r w:rsidR="0049011A">
        <w:rPr>
          <w:rFonts w:ascii="Calibri" w:hAnsi="Calibri"/>
          <w:sz w:val="18"/>
          <w:szCs w:val="18"/>
        </w:rPr>
        <w:t xml:space="preserve"> and 50 miles northeast of Washington D.C.</w:t>
      </w:r>
      <w:r w:rsidR="0049011A" w:rsidRPr="00B57C7F">
        <w:rPr>
          <w:i/>
          <w:noProof/>
          <w:sz w:val="52"/>
          <w:szCs w:val="52"/>
        </w:rPr>
        <w:t xml:space="preserve"> </w:t>
      </w:r>
      <w:r w:rsidR="0049011A">
        <w:rPr>
          <w:rFonts w:ascii="Calibri" w:hAnsi="Calibri"/>
          <w:sz w:val="18"/>
          <w:szCs w:val="18"/>
        </w:rPr>
        <w:t xml:space="preserve"> The school is located in the county seat of Harford County</w:t>
      </w:r>
      <w:r>
        <w:rPr>
          <w:rFonts w:ascii="Calibri" w:hAnsi="Calibri"/>
          <w:sz w:val="18"/>
          <w:szCs w:val="18"/>
        </w:rPr>
        <w:t>,</w:t>
      </w:r>
      <w:r w:rsidR="0049011A">
        <w:rPr>
          <w:rFonts w:ascii="Calibri" w:hAnsi="Calibri"/>
          <w:sz w:val="18"/>
          <w:szCs w:val="18"/>
        </w:rPr>
        <w:t xml:space="preserve"> Maryland.  The largest employer in the area is Aberdeen Proving Ground</w:t>
      </w:r>
      <w:r>
        <w:rPr>
          <w:rFonts w:ascii="Calibri" w:hAnsi="Calibri"/>
          <w:sz w:val="18"/>
          <w:szCs w:val="18"/>
        </w:rPr>
        <w:t>,</w:t>
      </w:r>
      <w:r w:rsidR="0049011A">
        <w:rPr>
          <w:rFonts w:ascii="Calibri" w:hAnsi="Calibri"/>
          <w:sz w:val="18"/>
          <w:szCs w:val="18"/>
        </w:rPr>
        <w:t xml:space="preserve"> which has become the military’s foremost research and development military base. </w:t>
      </w:r>
    </w:p>
    <w:p w14:paraId="3B3FFF75" w14:textId="77777777" w:rsidR="0049011A" w:rsidRPr="00CB16BB" w:rsidRDefault="0049011A" w:rsidP="0049011A">
      <w:pPr>
        <w:pStyle w:val="NoSpacing1"/>
        <w:rPr>
          <w:sz w:val="12"/>
          <w:szCs w:val="12"/>
        </w:rPr>
      </w:pPr>
    </w:p>
    <w:p w14:paraId="3B3FFF76" w14:textId="77777777" w:rsidR="0049011A" w:rsidRPr="00F142AC" w:rsidRDefault="0049011A" w:rsidP="00CB20CE">
      <w:pPr>
        <w:widowControl w:val="0"/>
        <w:rPr>
          <w:rFonts w:ascii="Calibri" w:hAnsi="Calibri"/>
          <w:sz w:val="18"/>
          <w:szCs w:val="18"/>
        </w:rPr>
      </w:pPr>
      <w:r w:rsidRPr="001E141A">
        <w:rPr>
          <w:rFonts w:ascii="Calibri" w:hAnsi="Calibri"/>
          <w:b/>
          <w:i/>
          <w:sz w:val="24"/>
          <w:szCs w:val="24"/>
        </w:rPr>
        <w:t>ADMINISTRATION:</w:t>
      </w:r>
      <w:r w:rsidR="00CB20CE">
        <w:rPr>
          <w:rFonts w:ascii="Calibri" w:hAnsi="Calibri"/>
          <w:b/>
          <w:i/>
          <w:sz w:val="24"/>
          <w:szCs w:val="24"/>
        </w:rPr>
        <w:t xml:space="preserve">   </w:t>
      </w:r>
      <w:r w:rsidR="00CB20CE">
        <w:rPr>
          <w:rFonts w:ascii="Calibri" w:hAnsi="Calibri"/>
          <w:b/>
          <w:i/>
          <w:sz w:val="24"/>
          <w:szCs w:val="24"/>
        </w:rPr>
        <w:tab/>
      </w:r>
      <w:r w:rsidR="00F4735F">
        <w:rPr>
          <w:rFonts w:ascii="Calibri" w:hAnsi="Calibri"/>
          <w:sz w:val="18"/>
          <w:szCs w:val="18"/>
        </w:rPr>
        <w:t>Principal:  Mr. Gregory Komondor</w:t>
      </w:r>
    </w:p>
    <w:p w14:paraId="3B3FFF77" w14:textId="77777777" w:rsidR="0049011A" w:rsidRPr="00F142AC" w:rsidRDefault="00212F3F" w:rsidP="00CB20CE">
      <w:pPr>
        <w:widowControl w:val="0"/>
        <w:ind w:left="1440" w:firstLine="720"/>
        <w:rPr>
          <w:rFonts w:ascii="Calibri" w:hAnsi="Calibri"/>
          <w:sz w:val="18"/>
          <w:szCs w:val="18"/>
        </w:rPr>
      </w:pPr>
      <w:r>
        <w:rPr>
          <w:rFonts w:ascii="Calibri" w:hAnsi="Calibri"/>
          <w:sz w:val="18"/>
          <w:szCs w:val="18"/>
        </w:rPr>
        <w:t xml:space="preserve">Assistant Principals:  </w:t>
      </w:r>
      <w:r w:rsidR="00F47755">
        <w:rPr>
          <w:rFonts w:ascii="Calibri" w:hAnsi="Calibri"/>
          <w:sz w:val="18"/>
          <w:szCs w:val="18"/>
        </w:rPr>
        <w:t>Dr. James Lamb</w:t>
      </w:r>
      <w:r w:rsidR="007728F6">
        <w:rPr>
          <w:rFonts w:ascii="Calibri" w:hAnsi="Calibri"/>
          <w:sz w:val="18"/>
          <w:szCs w:val="18"/>
        </w:rPr>
        <w:t xml:space="preserve">, </w:t>
      </w:r>
      <w:r w:rsidR="003246F6">
        <w:rPr>
          <w:rFonts w:ascii="Calibri" w:hAnsi="Calibri"/>
          <w:sz w:val="18"/>
          <w:szCs w:val="18"/>
        </w:rPr>
        <w:t xml:space="preserve">Dr. Helen Miller </w:t>
      </w:r>
      <w:r w:rsidR="007728F6">
        <w:rPr>
          <w:rFonts w:ascii="Calibri" w:hAnsi="Calibri"/>
          <w:sz w:val="18"/>
          <w:szCs w:val="18"/>
        </w:rPr>
        <w:t xml:space="preserve">and Mr. </w:t>
      </w:r>
      <w:r w:rsidR="003246F6">
        <w:rPr>
          <w:rFonts w:ascii="Calibri" w:hAnsi="Calibri"/>
          <w:sz w:val="18"/>
          <w:szCs w:val="18"/>
        </w:rPr>
        <w:t>Al Johnson</w:t>
      </w:r>
    </w:p>
    <w:p w14:paraId="3B3FFF78" w14:textId="77777777" w:rsidR="0049011A" w:rsidRDefault="0049011A" w:rsidP="0049011A">
      <w:pPr>
        <w:widowControl w:val="0"/>
        <w:rPr>
          <w:rFonts w:ascii="Calibri" w:hAnsi="Calibri"/>
        </w:rPr>
      </w:pPr>
      <w:r>
        <w:rPr>
          <w:rFonts w:ascii="Calibri" w:hAnsi="Calibri"/>
        </w:rPr>
        <w:t> </w:t>
      </w:r>
      <w:r w:rsidRPr="001E141A">
        <w:rPr>
          <w:rFonts w:ascii="Calibri" w:hAnsi="Calibri"/>
          <w:b/>
          <w:i/>
          <w:sz w:val="24"/>
          <w:szCs w:val="24"/>
        </w:rPr>
        <w:t>COUNSELING STAFF:</w:t>
      </w:r>
      <w:r>
        <w:rPr>
          <w:rFonts w:ascii="Calibri" w:hAnsi="Calibri"/>
        </w:rPr>
        <w:tab/>
        <w:t>410.638.4606</w:t>
      </w:r>
      <w:r>
        <w:rPr>
          <w:rFonts w:ascii="Calibri" w:hAnsi="Calibri"/>
        </w:rPr>
        <w:tab/>
        <w:t>FAX: 410.638.7953</w:t>
      </w:r>
    </w:p>
    <w:p w14:paraId="3B3FFF79" w14:textId="77777777" w:rsidR="0049011A" w:rsidRPr="00F142AC" w:rsidRDefault="0049011A" w:rsidP="0049011A">
      <w:pPr>
        <w:widowControl w:val="0"/>
        <w:ind w:firstLine="720"/>
        <w:rPr>
          <w:rFonts w:ascii="Calibri" w:hAnsi="Calibri"/>
          <w:sz w:val="18"/>
          <w:szCs w:val="18"/>
        </w:rPr>
      </w:pPr>
      <w:r w:rsidRPr="00F142AC">
        <w:rPr>
          <w:rFonts w:ascii="Calibri" w:hAnsi="Calibri"/>
          <w:sz w:val="18"/>
          <w:szCs w:val="18"/>
        </w:rPr>
        <w:t>A-</w:t>
      </w:r>
      <w:r w:rsidR="00E224D5">
        <w:rPr>
          <w:rFonts w:ascii="Calibri" w:hAnsi="Calibri"/>
          <w:sz w:val="18"/>
          <w:szCs w:val="18"/>
        </w:rPr>
        <w:t>Ga</w:t>
      </w:r>
      <w:r w:rsidRPr="00F142AC">
        <w:rPr>
          <w:rFonts w:ascii="Calibri" w:hAnsi="Calibri"/>
          <w:sz w:val="18"/>
          <w:szCs w:val="18"/>
        </w:rPr>
        <w:t>:</w:t>
      </w:r>
      <w:r w:rsidRPr="00F142AC">
        <w:rPr>
          <w:rFonts w:ascii="Calibri" w:hAnsi="Calibri"/>
          <w:sz w:val="18"/>
          <w:szCs w:val="18"/>
        </w:rPr>
        <w:tab/>
      </w:r>
      <w:r w:rsidRPr="00F142AC">
        <w:rPr>
          <w:rFonts w:ascii="Calibri" w:hAnsi="Calibri"/>
          <w:sz w:val="18"/>
          <w:szCs w:val="18"/>
        </w:rPr>
        <w:tab/>
      </w:r>
      <w:r w:rsidRPr="00F142AC">
        <w:rPr>
          <w:rFonts w:ascii="Calibri" w:hAnsi="Calibri"/>
          <w:sz w:val="18"/>
          <w:szCs w:val="18"/>
        </w:rPr>
        <w:tab/>
      </w:r>
      <w:r w:rsidRPr="00F142AC">
        <w:rPr>
          <w:rFonts w:ascii="Calibri" w:hAnsi="Calibri"/>
          <w:sz w:val="18"/>
          <w:szCs w:val="18"/>
        </w:rPr>
        <w:tab/>
      </w:r>
      <w:r w:rsidR="00F841F5">
        <w:rPr>
          <w:rFonts w:ascii="Calibri" w:hAnsi="Calibri"/>
          <w:sz w:val="18"/>
          <w:szCs w:val="18"/>
        </w:rPr>
        <w:t>Ed Naus, M.</w:t>
      </w:r>
      <w:r w:rsidR="005959CD">
        <w:rPr>
          <w:rFonts w:ascii="Calibri" w:hAnsi="Calibri"/>
          <w:sz w:val="18"/>
          <w:szCs w:val="18"/>
        </w:rPr>
        <w:t>Ed</w:t>
      </w:r>
      <w:r w:rsidR="00F841F5">
        <w:rPr>
          <w:rFonts w:ascii="Calibri" w:hAnsi="Calibri"/>
          <w:sz w:val="18"/>
          <w:szCs w:val="18"/>
        </w:rPr>
        <w:t>., edward.naus@hcps.o</w:t>
      </w:r>
      <w:r w:rsidRPr="00F142AC">
        <w:rPr>
          <w:rFonts w:ascii="Calibri" w:hAnsi="Calibri"/>
          <w:sz w:val="18"/>
          <w:szCs w:val="18"/>
        </w:rPr>
        <w:t>rg</w:t>
      </w:r>
    </w:p>
    <w:p w14:paraId="3B3FFF7A" w14:textId="77777777" w:rsidR="0049011A" w:rsidRPr="00F142AC" w:rsidRDefault="0049011A" w:rsidP="0049011A">
      <w:pPr>
        <w:widowControl w:val="0"/>
        <w:ind w:firstLine="720"/>
        <w:rPr>
          <w:rFonts w:ascii="Calibri" w:hAnsi="Calibri"/>
          <w:sz w:val="18"/>
          <w:szCs w:val="18"/>
        </w:rPr>
      </w:pPr>
      <w:r w:rsidRPr="00F142AC">
        <w:rPr>
          <w:rFonts w:ascii="Calibri" w:hAnsi="Calibri"/>
          <w:sz w:val="18"/>
          <w:szCs w:val="18"/>
        </w:rPr>
        <w:t>G</w:t>
      </w:r>
      <w:r w:rsidR="00E224D5">
        <w:rPr>
          <w:rFonts w:ascii="Calibri" w:hAnsi="Calibri"/>
          <w:sz w:val="18"/>
          <w:szCs w:val="18"/>
        </w:rPr>
        <w:t>b</w:t>
      </w:r>
      <w:r w:rsidRPr="00F142AC">
        <w:rPr>
          <w:rFonts w:ascii="Calibri" w:hAnsi="Calibri"/>
          <w:sz w:val="18"/>
          <w:szCs w:val="18"/>
        </w:rPr>
        <w:t>-M</w:t>
      </w:r>
      <w:r w:rsidR="00E224D5">
        <w:rPr>
          <w:rFonts w:ascii="Calibri" w:hAnsi="Calibri"/>
          <w:sz w:val="18"/>
          <w:szCs w:val="18"/>
        </w:rPr>
        <w:t>c</w:t>
      </w:r>
      <w:r w:rsidRPr="00F142AC">
        <w:rPr>
          <w:rFonts w:ascii="Calibri" w:hAnsi="Calibri"/>
          <w:sz w:val="18"/>
          <w:szCs w:val="18"/>
        </w:rPr>
        <w:t>:</w:t>
      </w:r>
      <w:r w:rsidRPr="00F142AC">
        <w:rPr>
          <w:rFonts w:ascii="Calibri" w:hAnsi="Calibri"/>
          <w:sz w:val="18"/>
          <w:szCs w:val="18"/>
        </w:rPr>
        <w:tab/>
      </w:r>
      <w:r w:rsidRPr="00F142AC">
        <w:rPr>
          <w:rFonts w:ascii="Calibri" w:hAnsi="Calibri"/>
          <w:sz w:val="18"/>
          <w:szCs w:val="18"/>
        </w:rPr>
        <w:tab/>
      </w:r>
      <w:r w:rsidRPr="00F142AC">
        <w:rPr>
          <w:rFonts w:ascii="Calibri" w:hAnsi="Calibri"/>
          <w:sz w:val="18"/>
          <w:szCs w:val="18"/>
        </w:rPr>
        <w:tab/>
      </w:r>
      <w:r w:rsidRPr="00F142AC">
        <w:rPr>
          <w:rFonts w:ascii="Calibri" w:hAnsi="Calibri"/>
          <w:sz w:val="18"/>
          <w:szCs w:val="18"/>
        </w:rPr>
        <w:tab/>
        <w:t xml:space="preserve">Bruce Riley, M.Ed., bruce.riley@hcps.org </w:t>
      </w:r>
    </w:p>
    <w:p w14:paraId="3B3FFF7B" w14:textId="77777777" w:rsidR="0049011A" w:rsidRPr="00F142AC" w:rsidRDefault="0049011A" w:rsidP="0049011A">
      <w:pPr>
        <w:widowControl w:val="0"/>
        <w:ind w:firstLine="720"/>
        <w:rPr>
          <w:rFonts w:ascii="Calibri" w:hAnsi="Calibri"/>
          <w:sz w:val="18"/>
          <w:szCs w:val="18"/>
        </w:rPr>
      </w:pPr>
      <w:r w:rsidRPr="00F142AC">
        <w:rPr>
          <w:rFonts w:ascii="Calibri" w:hAnsi="Calibri"/>
          <w:sz w:val="18"/>
          <w:szCs w:val="18"/>
        </w:rPr>
        <w:t>M</w:t>
      </w:r>
      <w:r w:rsidR="00E224D5">
        <w:rPr>
          <w:rFonts w:ascii="Calibri" w:hAnsi="Calibri"/>
          <w:sz w:val="18"/>
          <w:szCs w:val="18"/>
        </w:rPr>
        <w:t>e</w:t>
      </w:r>
      <w:r w:rsidRPr="00F142AC">
        <w:rPr>
          <w:rFonts w:ascii="Calibri" w:hAnsi="Calibri"/>
          <w:sz w:val="18"/>
          <w:szCs w:val="18"/>
        </w:rPr>
        <w:t>-</w:t>
      </w:r>
      <w:proofErr w:type="spellStart"/>
      <w:r w:rsidR="00E224D5">
        <w:rPr>
          <w:rFonts w:ascii="Calibri" w:hAnsi="Calibri"/>
          <w:sz w:val="18"/>
          <w:szCs w:val="18"/>
        </w:rPr>
        <w:t>P</w:t>
      </w:r>
      <w:proofErr w:type="gramStart"/>
      <w:r w:rsidRPr="00F142AC">
        <w:rPr>
          <w:rFonts w:ascii="Calibri" w:hAnsi="Calibri"/>
          <w:sz w:val="18"/>
          <w:szCs w:val="18"/>
        </w:rPr>
        <w:t>,Bio</w:t>
      </w:r>
      <w:proofErr w:type="spellEnd"/>
      <w:proofErr w:type="gramEnd"/>
      <w:r w:rsidRPr="00F142AC">
        <w:rPr>
          <w:rFonts w:ascii="Calibri" w:hAnsi="Calibri"/>
          <w:sz w:val="18"/>
          <w:szCs w:val="18"/>
        </w:rPr>
        <w:t xml:space="preserve"> Medical Program: </w:t>
      </w:r>
      <w:r w:rsidRPr="00F142AC">
        <w:rPr>
          <w:rFonts w:ascii="Calibri" w:hAnsi="Calibri"/>
          <w:sz w:val="18"/>
          <w:szCs w:val="18"/>
        </w:rPr>
        <w:tab/>
      </w:r>
      <w:r w:rsidR="00212F3F">
        <w:rPr>
          <w:rFonts w:ascii="Calibri" w:hAnsi="Calibri"/>
          <w:sz w:val="18"/>
          <w:szCs w:val="18"/>
        </w:rPr>
        <w:tab/>
      </w:r>
      <w:r w:rsidR="00F841F5">
        <w:rPr>
          <w:rFonts w:ascii="Calibri" w:hAnsi="Calibri"/>
          <w:sz w:val="18"/>
          <w:szCs w:val="18"/>
        </w:rPr>
        <w:t>Terry Knight, M.Ed., terry.knight</w:t>
      </w:r>
      <w:r w:rsidRPr="00F142AC">
        <w:rPr>
          <w:rFonts w:ascii="Calibri" w:hAnsi="Calibri"/>
          <w:sz w:val="18"/>
          <w:szCs w:val="18"/>
        </w:rPr>
        <w:t>@hcps.org</w:t>
      </w:r>
    </w:p>
    <w:p w14:paraId="3B3FFF7C" w14:textId="77777777" w:rsidR="0049011A" w:rsidRPr="00F142AC" w:rsidRDefault="00E224D5" w:rsidP="0049011A">
      <w:pPr>
        <w:widowControl w:val="0"/>
        <w:ind w:firstLine="720"/>
        <w:rPr>
          <w:rFonts w:ascii="Calibri" w:hAnsi="Calibri"/>
          <w:sz w:val="18"/>
          <w:szCs w:val="18"/>
        </w:rPr>
      </w:pPr>
      <w:r>
        <w:rPr>
          <w:rFonts w:ascii="Calibri" w:hAnsi="Calibri"/>
          <w:sz w:val="18"/>
          <w:szCs w:val="18"/>
        </w:rPr>
        <w:t>Q</w:t>
      </w:r>
      <w:r w:rsidR="0049011A" w:rsidRPr="00F142AC">
        <w:rPr>
          <w:rFonts w:ascii="Calibri" w:hAnsi="Calibri"/>
          <w:sz w:val="18"/>
          <w:szCs w:val="18"/>
        </w:rPr>
        <w:t>-Z:</w:t>
      </w:r>
      <w:r w:rsidR="0049011A" w:rsidRPr="00F142AC">
        <w:rPr>
          <w:rFonts w:ascii="Calibri" w:hAnsi="Calibri"/>
          <w:sz w:val="18"/>
          <w:szCs w:val="18"/>
        </w:rPr>
        <w:tab/>
      </w:r>
      <w:r w:rsidR="0049011A" w:rsidRPr="00F142AC">
        <w:rPr>
          <w:rFonts w:ascii="Calibri" w:hAnsi="Calibri"/>
          <w:sz w:val="18"/>
          <w:szCs w:val="18"/>
        </w:rPr>
        <w:tab/>
      </w:r>
      <w:r w:rsidR="0049011A" w:rsidRPr="00F142AC">
        <w:rPr>
          <w:rFonts w:ascii="Calibri" w:hAnsi="Calibri"/>
          <w:sz w:val="18"/>
          <w:szCs w:val="18"/>
        </w:rPr>
        <w:tab/>
      </w:r>
      <w:r w:rsidR="0049011A" w:rsidRPr="00F142AC">
        <w:rPr>
          <w:rFonts w:ascii="Calibri" w:hAnsi="Calibri"/>
          <w:sz w:val="18"/>
          <w:szCs w:val="18"/>
        </w:rPr>
        <w:tab/>
      </w:r>
      <w:r w:rsidR="007728F6">
        <w:rPr>
          <w:rFonts w:ascii="Calibri" w:hAnsi="Calibri"/>
          <w:sz w:val="18"/>
          <w:szCs w:val="18"/>
        </w:rPr>
        <w:t>Brittany McKinney</w:t>
      </w:r>
      <w:r w:rsidR="0049011A" w:rsidRPr="00F142AC">
        <w:rPr>
          <w:rFonts w:ascii="Calibri" w:hAnsi="Calibri"/>
          <w:sz w:val="18"/>
          <w:szCs w:val="18"/>
        </w:rPr>
        <w:t xml:space="preserve">, M.Ed., </w:t>
      </w:r>
      <w:r w:rsidR="007728F6">
        <w:rPr>
          <w:rFonts w:ascii="Calibri" w:hAnsi="Calibri"/>
          <w:sz w:val="18"/>
          <w:szCs w:val="18"/>
        </w:rPr>
        <w:t>Brittany.mckinney</w:t>
      </w:r>
      <w:r w:rsidR="0049011A" w:rsidRPr="00F142AC">
        <w:rPr>
          <w:rFonts w:ascii="Calibri" w:hAnsi="Calibri"/>
          <w:sz w:val="18"/>
          <w:szCs w:val="18"/>
        </w:rPr>
        <w:t>@hcps.org</w:t>
      </w:r>
    </w:p>
    <w:p w14:paraId="3B3FFF7D" w14:textId="77777777" w:rsidR="00CC4597" w:rsidRDefault="0049011A" w:rsidP="0049011A">
      <w:pPr>
        <w:widowControl w:val="0"/>
      </w:pPr>
      <w:r>
        <w:t> </w:t>
      </w:r>
    </w:p>
    <w:p w14:paraId="3B3FFF7E" w14:textId="77777777" w:rsidR="0049011A" w:rsidRPr="001E141A" w:rsidRDefault="0049011A" w:rsidP="0049011A">
      <w:pPr>
        <w:widowControl w:val="0"/>
        <w:rPr>
          <w:rFonts w:ascii="Calibri" w:hAnsi="Calibri"/>
          <w:b/>
          <w:bCs/>
          <w:i/>
          <w:iCs/>
          <w:sz w:val="24"/>
          <w:szCs w:val="24"/>
        </w:rPr>
      </w:pPr>
      <w:r w:rsidRPr="001E141A">
        <w:rPr>
          <w:rFonts w:ascii="Calibri" w:hAnsi="Calibri"/>
          <w:b/>
          <w:bCs/>
          <w:i/>
          <w:iCs/>
          <w:sz w:val="24"/>
          <w:szCs w:val="24"/>
        </w:rPr>
        <w:t>Graduation Requirements</w:t>
      </w:r>
    </w:p>
    <w:p w14:paraId="3B3FFF7F" w14:textId="139A8CEA" w:rsidR="004D21E9" w:rsidRDefault="0049011A" w:rsidP="0049011A">
      <w:pPr>
        <w:widowControl w:val="0"/>
        <w:rPr>
          <w:rFonts w:ascii="Calibri" w:hAnsi="Calibri"/>
          <w:sz w:val="18"/>
          <w:szCs w:val="18"/>
        </w:rPr>
      </w:pPr>
      <w:r w:rsidRPr="00A10919">
        <w:rPr>
          <w:rFonts w:ascii="Calibri" w:hAnsi="Calibri"/>
          <w:sz w:val="18"/>
          <w:szCs w:val="18"/>
        </w:rPr>
        <w:t xml:space="preserve">Bel Air High School offers a rigorous and comprehensive curriculum to prepare our students for success at the college level.  Our program of study </w:t>
      </w:r>
      <w:r w:rsidR="004D21E9" w:rsidRPr="00A10919">
        <w:rPr>
          <w:rFonts w:ascii="Calibri" w:hAnsi="Calibri"/>
          <w:sz w:val="18"/>
          <w:szCs w:val="18"/>
        </w:rPr>
        <w:t>is designed to maximize opportunities for students to enroll in one or more of our twenty Advanced Placement (AP) courses</w:t>
      </w:r>
      <w:r w:rsidRPr="00A10919">
        <w:rPr>
          <w:rFonts w:ascii="Calibri" w:hAnsi="Calibri"/>
          <w:sz w:val="18"/>
          <w:szCs w:val="18"/>
        </w:rPr>
        <w:t xml:space="preserve"> in art, English, languages, mathematics, </w:t>
      </w:r>
      <w:r w:rsidR="00092892">
        <w:rPr>
          <w:rFonts w:ascii="Calibri" w:hAnsi="Calibri"/>
          <w:sz w:val="18"/>
          <w:szCs w:val="18"/>
        </w:rPr>
        <w:t xml:space="preserve">music, </w:t>
      </w:r>
      <w:r w:rsidRPr="00A10919">
        <w:rPr>
          <w:rFonts w:ascii="Calibri" w:hAnsi="Calibri"/>
          <w:sz w:val="18"/>
          <w:szCs w:val="18"/>
        </w:rPr>
        <w:t>science, and social studies</w:t>
      </w:r>
      <w:r w:rsidR="004D21E9" w:rsidRPr="00A10919">
        <w:rPr>
          <w:rFonts w:ascii="Calibri" w:hAnsi="Calibri"/>
          <w:sz w:val="18"/>
          <w:szCs w:val="18"/>
        </w:rPr>
        <w:t xml:space="preserve">.  Approximately </w:t>
      </w:r>
      <w:r w:rsidRPr="00A10919">
        <w:rPr>
          <w:rFonts w:ascii="Calibri" w:hAnsi="Calibri"/>
          <w:sz w:val="18"/>
          <w:szCs w:val="18"/>
        </w:rPr>
        <w:t>one-third of our student</w:t>
      </w:r>
      <w:r w:rsidR="004D21E9" w:rsidRPr="00A10919">
        <w:rPr>
          <w:rFonts w:ascii="Calibri" w:hAnsi="Calibri"/>
          <w:sz w:val="18"/>
          <w:szCs w:val="18"/>
        </w:rPr>
        <w:t>s regularly do so</w:t>
      </w:r>
      <w:r w:rsidRPr="00A10919">
        <w:rPr>
          <w:rFonts w:ascii="Calibri" w:hAnsi="Calibri"/>
          <w:sz w:val="18"/>
          <w:szCs w:val="18"/>
        </w:rPr>
        <w:t xml:space="preserve">.  Of those taking the AP tests, our students achieve at a </w:t>
      </w:r>
      <w:r w:rsidR="006C4CE7">
        <w:rPr>
          <w:rFonts w:ascii="Calibri" w:hAnsi="Calibri"/>
          <w:sz w:val="18"/>
          <w:szCs w:val="18"/>
        </w:rPr>
        <w:t>65.</w:t>
      </w:r>
      <w:r w:rsidR="009317B5">
        <w:rPr>
          <w:rFonts w:ascii="Calibri" w:hAnsi="Calibri"/>
          <w:sz w:val="18"/>
          <w:szCs w:val="18"/>
        </w:rPr>
        <w:t>2</w:t>
      </w:r>
      <w:r w:rsidRPr="00A10919">
        <w:rPr>
          <w:rFonts w:ascii="Calibri" w:hAnsi="Calibri"/>
          <w:sz w:val="18"/>
          <w:szCs w:val="18"/>
        </w:rPr>
        <w:t>% success rate</w:t>
      </w:r>
      <w:r w:rsidR="00A10919" w:rsidRPr="00A10919">
        <w:rPr>
          <w:rFonts w:ascii="Calibri" w:hAnsi="Calibri"/>
          <w:sz w:val="18"/>
          <w:szCs w:val="18"/>
        </w:rPr>
        <w:t>.</w:t>
      </w:r>
    </w:p>
    <w:p w14:paraId="3B3FFF80" w14:textId="77777777" w:rsidR="00A10919" w:rsidRPr="00CB20CE" w:rsidRDefault="00A10919" w:rsidP="0049011A">
      <w:pPr>
        <w:widowControl w:val="0"/>
        <w:rPr>
          <w:rFonts w:ascii="Calibri" w:hAnsi="Calibri"/>
          <w:sz w:val="12"/>
          <w:szCs w:val="12"/>
        </w:rPr>
      </w:pPr>
    </w:p>
    <w:p w14:paraId="3B3FFF81" w14:textId="77777777" w:rsidR="0049011A" w:rsidRDefault="0049011A" w:rsidP="0049011A">
      <w:pPr>
        <w:widowControl w:val="0"/>
        <w:rPr>
          <w:rFonts w:ascii="Calibri" w:hAnsi="Calibri"/>
          <w:sz w:val="18"/>
          <w:szCs w:val="18"/>
        </w:rPr>
      </w:pPr>
      <w:r>
        <w:rPr>
          <w:rFonts w:ascii="Calibri" w:hAnsi="Calibri"/>
          <w:sz w:val="18"/>
          <w:szCs w:val="18"/>
        </w:rPr>
        <w:t>English:</w:t>
      </w:r>
      <w:r>
        <w:rPr>
          <w:rFonts w:ascii="Calibri" w:hAnsi="Calibri"/>
          <w:sz w:val="18"/>
          <w:szCs w:val="18"/>
        </w:rPr>
        <w:tab/>
      </w:r>
      <w:r>
        <w:rPr>
          <w:rFonts w:ascii="Calibri" w:hAnsi="Calibri"/>
          <w:sz w:val="18"/>
          <w:szCs w:val="18"/>
        </w:rPr>
        <w:tab/>
        <w:t>4 credits</w:t>
      </w:r>
      <w:r>
        <w:rPr>
          <w:rFonts w:ascii="Calibri" w:hAnsi="Calibri"/>
          <w:sz w:val="18"/>
          <w:szCs w:val="18"/>
        </w:rPr>
        <w:tab/>
      </w:r>
      <w:r>
        <w:rPr>
          <w:rFonts w:ascii="Calibri" w:hAnsi="Calibri"/>
          <w:sz w:val="18"/>
          <w:szCs w:val="18"/>
        </w:rPr>
        <w:tab/>
        <w:t>Fine Arts:</w:t>
      </w:r>
      <w:r>
        <w:rPr>
          <w:rFonts w:ascii="Calibri" w:hAnsi="Calibri"/>
          <w:sz w:val="18"/>
          <w:szCs w:val="18"/>
        </w:rPr>
        <w:tab/>
      </w:r>
      <w:r>
        <w:rPr>
          <w:rFonts w:ascii="Calibri" w:hAnsi="Calibri"/>
          <w:sz w:val="18"/>
          <w:szCs w:val="18"/>
        </w:rPr>
        <w:tab/>
      </w:r>
      <w:r>
        <w:rPr>
          <w:rFonts w:ascii="Calibri" w:hAnsi="Calibri"/>
          <w:sz w:val="18"/>
          <w:szCs w:val="18"/>
        </w:rPr>
        <w:tab/>
        <w:t>1 credit (minimum)</w:t>
      </w:r>
    </w:p>
    <w:p w14:paraId="3B3FFF82" w14:textId="77777777" w:rsidR="0049011A" w:rsidRDefault="0049011A" w:rsidP="0049011A">
      <w:pPr>
        <w:widowControl w:val="0"/>
        <w:rPr>
          <w:rFonts w:ascii="Calibri" w:hAnsi="Calibri"/>
          <w:sz w:val="18"/>
          <w:szCs w:val="18"/>
        </w:rPr>
      </w:pPr>
      <w:r>
        <w:rPr>
          <w:rFonts w:ascii="Calibri" w:hAnsi="Calibri"/>
          <w:sz w:val="18"/>
          <w:szCs w:val="18"/>
        </w:rPr>
        <w:t>Mathematics:</w:t>
      </w:r>
      <w:r>
        <w:rPr>
          <w:rFonts w:ascii="Calibri" w:hAnsi="Calibri"/>
          <w:sz w:val="18"/>
          <w:szCs w:val="18"/>
        </w:rPr>
        <w:tab/>
        <w:t>4 credits</w:t>
      </w:r>
      <w:r>
        <w:rPr>
          <w:rFonts w:ascii="Calibri" w:hAnsi="Calibri"/>
          <w:sz w:val="18"/>
          <w:szCs w:val="18"/>
        </w:rPr>
        <w:tab/>
      </w:r>
      <w:r>
        <w:rPr>
          <w:rFonts w:ascii="Calibri" w:hAnsi="Calibri"/>
          <w:sz w:val="18"/>
          <w:szCs w:val="18"/>
        </w:rPr>
        <w:tab/>
        <w:t>Physical Education:</w:t>
      </w:r>
      <w:r>
        <w:rPr>
          <w:rFonts w:ascii="Calibri" w:hAnsi="Calibri"/>
          <w:sz w:val="18"/>
          <w:szCs w:val="18"/>
        </w:rPr>
        <w:tab/>
      </w:r>
      <w:r>
        <w:rPr>
          <w:rFonts w:ascii="Calibri" w:hAnsi="Calibri"/>
          <w:sz w:val="18"/>
          <w:szCs w:val="18"/>
        </w:rPr>
        <w:tab/>
        <w:t>1 credit (minimum)</w:t>
      </w:r>
    </w:p>
    <w:p w14:paraId="3B3FFF83" w14:textId="77777777" w:rsidR="0049011A" w:rsidRDefault="0049011A" w:rsidP="0049011A">
      <w:pPr>
        <w:widowControl w:val="0"/>
        <w:rPr>
          <w:rFonts w:ascii="Calibri" w:hAnsi="Calibri"/>
          <w:sz w:val="18"/>
          <w:szCs w:val="18"/>
        </w:rPr>
      </w:pPr>
      <w:r>
        <w:rPr>
          <w:rFonts w:ascii="Calibri" w:hAnsi="Calibri"/>
          <w:sz w:val="18"/>
          <w:szCs w:val="18"/>
        </w:rPr>
        <w:t>Science:</w:t>
      </w:r>
      <w:r>
        <w:rPr>
          <w:rFonts w:ascii="Calibri" w:hAnsi="Calibri"/>
          <w:sz w:val="18"/>
          <w:szCs w:val="18"/>
        </w:rPr>
        <w:tab/>
      </w:r>
      <w:r>
        <w:rPr>
          <w:rFonts w:ascii="Calibri" w:hAnsi="Calibri"/>
          <w:sz w:val="18"/>
          <w:szCs w:val="18"/>
        </w:rPr>
        <w:tab/>
        <w:t>3 credits</w:t>
      </w:r>
      <w:r>
        <w:rPr>
          <w:rFonts w:ascii="Calibri" w:hAnsi="Calibri"/>
          <w:sz w:val="18"/>
          <w:szCs w:val="18"/>
        </w:rPr>
        <w:tab/>
      </w:r>
      <w:r>
        <w:rPr>
          <w:rFonts w:ascii="Calibri" w:hAnsi="Calibri"/>
          <w:sz w:val="18"/>
          <w:szCs w:val="18"/>
        </w:rPr>
        <w:tab/>
        <w:t>Health:</w:t>
      </w:r>
      <w:r>
        <w:rPr>
          <w:rFonts w:ascii="Calibri" w:hAnsi="Calibri"/>
          <w:sz w:val="18"/>
          <w:szCs w:val="18"/>
        </w:rPr>
        <w:tab/>
      </w:r>
      <w:r>
        <w:rPr>
          <w:rFonts w:ascii="Calibri" w:hAnsi="Calibri"/>
          <w:sz w:val="18"/>
          <w:szCs w:val="18"/>
        </w:rPr>
        <w:tab/>
      </w:r>
      <w:r>
        <w:rPr>
          <w:rFonts w:ascii="Calibri" w:hAnsi="Calibri"/>
          <w:sz w:val="18"/>
          <w:szCs w:val="18"/>
        </w:rPr>
        <w:tab/>
        <w:t>1/2 credit</w:t>
      </w:r>
    </w:p>
    <w:p w14:paraId="3B3FFF84" w14:textId="77777777" w:rsidR="0049011A" w:rsidRDefault="0049011A" w:rsidP="0049011A">
      <w:pPr>
        <w:widowControl w:val="0"/>
        <w:rPr>
          <w:rFonts w:ascii="Calibri" w:hAnsi="Calibri"/>
          <w:sz w:val="18"/>
          <w:szCs w:val="18"/>
        </w:rPr>
      </w:pPr>
      <w:r>
        <w:rPr>
          <w:rFonts w:ascii="Calibri" w:hAnsi="Calibri"/>
          <w:sz w:val="18"/>
          <w:szCs w:val="18"/>
        </w:rPr>
        <w:t>Social Studies:</w:t>
      </w:r>
      <w:r>
        <w:rPr>
          <w:rFonts w:ascii="Calibri" w:hAnsi="Calibri"/>
          <w:sz w:val="18"/>
          <w:szCs w:val="18"/>
        </w:rPr>
        <w:tab/>
        <w:t>3 credits</w:t>
      </w:r>
      <w:r>
        <w:rPr>
          <w:rFonts w:ascii="Calibri" w:hAnsi="Calibri"/>
          <w:sz w:val="18"/>
          <w:szCs w:val="18"/>
        </w:rPr>
        <w:tab/>
      </w:r>
      <w:r>
        <w:rPr>
          <w:rFonts w:ascii="Calibri" w:hAnsi="Calibri"/>
          <w:sz w:val="18"/>
          <w:szCs w:val="18"/>
        </w:rPr>
        <w:tab/>
        <w:t>Foundations of Technology:</w:t>
      </w:r>
      <w:r>
        <w:rPr>
          <w:rFonts w:ascii="Calibri" w:hAnsi="Calibri"/>
          <w:sz w:val="18"/>
          <w:szCs w:val="18"/>
        </w:rPr>
        <w:tab/>
        <w:t>1 credit</w:t>
      </w:r>
    </w:p>
    <w:p w14:paraId="3B3FFF85" w14:textId="77777777" w:rsidR="0049011A" w:rsidRDefault="0049011A" w:rsidP="0049011A">
      <w:pPr>
        <w:widowControl w:val="0"/>
        <w:rPr>
          <w:rFonts w:ascii="Calibri" w:hAnsi="Calibri"/>
          <w:sz w:val="18"/>
          <w:szCs w:val="18"/>
        </w:rPr>
      </w:pPr>
      <w:r>
        <w:rPr>
          <w:rFonts w:ascii="Calibri" w:hAnsi="Calibri"/>
          <w:sz w:val="18"/>
          <w:szCs w:val="18"/>
        </w:rPr>
        <w:t>World Languages:</w:t>
      </w:r>
      <w:r>
        <w:rPr>
          <w:rFonts w:ascii="Calibri" w:hAnsi="Calibri"/>
          <w:sz w:val="18"/>
          <w:szCs w:val="18"/>
        </w:rPr>
        <w:tab/>
        <w:t>2 credits (minimum required for Maryland State Scholars)</w:t>
      </w:r>
    </w:p>
    <w:p w14:paraId="3B3FFF86" w14:textId="77777777" w:rsidR="0049011A" w:rsidRDefault="0049011A" w:rsidP="0049011A">
      <w:pPr>
        <w:widowControl w:val="0"/>
        <w:rPr>
          <w:rFonts w:ascii="Calibri" w:hAnsi="Calibri"/>
          <w:sz w:val="18"/>
          <w:szCs w:val="18"/>
        </w:rPr>
      </w:pPr>
      <w:r>
        <w:rPr>
          <w:rFonts w:ascii="Calibri" w:hAnsi="Calibri"/>
          <w:sz w:val="18"/>
          <w:szCs w:val="18"/>
        </w:rPr>
        <w:t>Career Pathway and Completer Program:</w:t>
      </w:r>
      <w:r>
        <w:rPr>
          <w:rFonts w:ascii="Calibri" w:hAnsi="Calibri"/>
          <w:sz w:val="18"/>
          <w:szCs w:val="18"/>
        </w:rPr>
        <w:tab/>
        <w:t>4-6 credits</w:t>
      </w:r>
    </w:p>
    <w:p w14:paraId="3B3FFF87" w14:textId="77777777" w:rsidR="0049011A" w:rsidRPr="00CB20CE" w:rsidRDefault="0049011A" w:rsidP="0049011A">
      <w:pPr>
        <w:widowControl w:val="0"/>
        <w:rPr>
          <w:rFonts w:ascii="Calibri" w:hAnsi="Calibri"/>
          <w:sz w:val="12"/>
          <w:szCs w:val="12"/>
        </w:rPr>
      </w:pPr>
    </w:p>
    <w:p w14:paraId="3B3FFF88" w14:textId="5D315150" w:rsidR="0049011A" w:rsidRPr="001E141A" w:rsidRDefault="00724D85" w:rsidP="0049011A">
      <w:pPr>
        <w:widowControl w:val="0"/>
        <w:rPr>
          <w:rFonts w:ascii="Calibri" w:hAnsi="Calibri"/>
          <w:b/>
          <w:i/>
          <w:sz w:val="24"/>
          <w:szCs w:val="24"/>
        </w:rPr>
      </w:pPr>
      <w:r>
        <w:rPr>
          <w:rFonts w:ascii="Calibri" w:hAnsi="Calibri"/>
          <w:b/>
          <w:i/>
          <w:sz w:val="24"/>
          <w:szCs w:val="24"/>
        </w:rPr>
        <w:t>Grading Scale</w:t>
      </w:r>
      <w:r>
        <w:rPr>
          <w:rFonts w:ascii="Calibri" w:hAnsi="Calibri"/>
          <w:b/>
          <w:i/>
          <w:sz w:val="24"/>
          <w:szCs w:val="24"/>
        </w:rPr>
        <w:tab/>
      </w:r>
      <w:r>
        <w:rPr>
          <w:rFonts w:ascii="Calibri" w:hAnsi="Calibri"/>
          <w:b/>
          <w:i/>
          <w:sz w:val="24"/>
          <w:szCs w:val="24"/>
        </w:rPr>
        <w:tab/>
      </w:r>
      <w:r w:rsidR="006C4CE7">
        <w:rPr>
          <w:rFonts w:ascii="Calibri" w:hAnsi="Calibri"/>
          <w:b/>
          <w:i/>
          <w:sz w:val="24"/>
          <w:szCs w:val="24"/>
        </w:rPr>
        <w:t>Weighted</w:t>
      </w:r>
      <w:r w:rsidR="006C4CE7">
        <w:rPr>
          <w:rFonts w:ascii="Calibri" w:hAnsi="Calibri"/>
          <w:b/>
          <w:i/>
          <w:sz w:val="24"/>
          <w:szCs w:val="24"/>
        </w:rPr>
        <w:tab/>
      </w:r>
      <w:r>
        <w:rPr>
          <w:rFonts w:ascii="Calibri" w:hAnsi="Calibri"/>
          <w:b/>
          <w:i/>
          <w:sz w:val="24"/>
          <w:szCs w:val="24"/>
        </w:rPr>
        <w:t>Non-W</w:t>
      </w:r>
      <w:r w:rsidR="0049011A" w:rsidRPr="001E141A">
        <w:rPr>
          <w:rFonts w:ascii="Calibri" w:hAnsi="Calibri"/>
          <w:b/>
          <w:i/>
          <w:sz w:val="24"/>
          <w:szCs w:val="24"/>
        </w:rPr>
        <w:t>eighted</w:t>
      </w:r>
      <w:r w:rsidR="0049011A" w:rsidRPr="001E141A">
        <w:rPr>
          <w:rFonts w:ascii="Calibri" w:hAnsi="Calibri"/>
          <w:b/>
          <w:i/>
          <w:sz w:val="24"/>
          <w:szCs w:val="24"/>
        </w:rPr>
        <w:tab/>
      </w:r>
    </w:p>
    <w:p w14:paraId="3B3FFF89" w14:textId="66F16B89" w:rsidR="0049011A" w:rsidRDefault="0049011A" w:rsidP="0049011A">
      <w:pPr>
        <w:widowControl w:val="0"/>
        <w:rPr>
          <w:rFonts w:ascii="Calibri" w:hAnsi="Calibri"/>
          <w:sz w:val="18"/>
          <w:szCs w:val="18"/>
        </w:rPr>
      </w:pPr>
      <w:r>
        <w:rPr>
          <w:rFonts w:ascii="Calibri" w:hAnsi="Calibri"/>
          <w:sz w:val="18"/>
          <w:szCs w:val="18"/>
        </w:rPr>
        <w:t>A</w:t>
      </w:r>
      <w:r>
        <w:rPr>
          <w:rFonts w:ascii="Calibri" w:hAnsi="Calibri"/>
          <w:sz w:val="18"/>
          <w:szCs w:val="18"/>
        </w:rPr>
        <w:tab/>
        <w:t>90 – 100</w:t>
      </w:r>
      <w:r>
        <w:rPr>
          <w:rFonts w:ascii="Calibri" w:hAnsi="Calibri"/>
          <w:sz w:val="18"/>
          <w:szCs w:val="18"/>
        </w:rPr>
        <w:tab/>
      </w:r>
      <w:r>
        <w:rPr>
          <w:rFonts w:ascii="Calibri" w:hAnsi="Calibri"/>
          <w:sz w:val="18"/>
          <w:szCs w:val="18"/>
        </w:rPr>
        <w:tab/>
      </w:r>
      <w:r w:rsidR="00724D85">
        <w:rPr>
          <w:rFonts w:ascii="Calibri" w:hAnsi="Calibri"/>
          <w:sz w:val="18"/>
          <w:szCs w:val="18"/>
        </w:rPr>
        <w:t xml:space="preserve">        </w:t>
      </w:r>
      <w:r w:rsidR="006C4CE7">
        <w:rPr>
          <w:rFonts w:ascii="Calibri" w:hAnsi="Calibri"/>
          <w:sz w:val="18"/>
          <w:szCs w:val="18"/>
        </w:rPr>
        <w:t>5</w:t>
      </w:r>
      <w:r>
        <w:rPr>
          <w:rFonts w:ascii="Calibri" w:hAnsi="Calibri"/>
          <w:sz w:val="18"/>
          <w:szCs w:val="18"/>
        </w:rPr>
        <w:tab/>
      </w:r>
      <w:r w:rsidR="006C4CE7">
        <w:rPr>
          <w:rFonts w:ascii="Calibri" w:hAnsi="Calibri"/>
          <w:sz w:val="18"/>
          <w:szCs w:val="18"/>
        </w:rPr>
        <w:tab/>
        <w:t xml:space="preserve">     </w:t>
      </w:r>
      <w:r w:rsidR="00724D85">
        <w:rPr>
          <w:rFonts w:ascii="Calibri" w:hAnsi="Calibri"/>
          <w:sz w:val="18"/>
          <w:szCs w:val="18"/>
        </w:rPr>
        <w:t xml:space="preserve">       </w:t>
      </w:r>
      <w:r w:rsidR="006C4CE7">
        <w:rPr>
          <w:rFonts w:ascii="Calibri" w:hAnsi="Calibri"/>
          <w:sz w:val="18"/>
          <w:szCs w:val="18"/>
        </w:rPr>
        <w:t>4</w:t>
      </w:r>
      <w:r w:rsidR="006C4CE7">
        <w:rPr>
          <w:rFonts w:ascii="Calibri" w:hAnsi="Calibri"/>
          <w:sz w:val="18"/>
          <w:szCs w:val="18"/>
        </w:rPr>
        <w:tab/>
      </w:r>
    </w:p>
    <w:p w14:paraId="3B3FFF8A" w14:textId="70BB6FD8" w:rsidR="0049011A" w:rsidRDefault="00BE45F8" w:rsidP="0049011A">
      <w:pPr>
        <w:widowControl w:val="0"/>
        <w:rPr>
          <w:rFonts w:ascii="Calibri" w:hAnsi="Calibri"/>
          <w:sz w:val="18"/>
          <w:szCs w:val="18"/>
        </w:rPr>
      </w:pPr>
      <w:r>
        <w:rPr>
          <w:rFonts w:ascii="Calibri" w:hAnsi="Calibri"/>
          <w:sz w:val="18"/>
          <w:szCs w:val="18"/>
        </w:rPr>
        <w:t>B</w:t>
      </w:r>
      <w:r>
        <w:rPr>
          <w:rFonts w:ascii="Calibri" w:hAnsi="Calibri"/>
          <w:sz w:val="18"/>
          <w:szCs w:val="18"/>
        </w:rPr>
        <w:tab/>
        <w:t>80 – 89</w:t>
      </w:r>
      <w:r>
        <w:rPr>
          <w:rFonts w:ascii="Calibri" w:hAnsi="Calibri"/>
          <w:sz w:val="18"/>
          <w:szCs w:val="18"/>
        </w:rPr>
        <w:tab/>
      </w:r>
      <w:r>
        <w:rPr>
          <w:rFonts w:ascii="Calibri" w:hAnsi="Calibri"/>
          <w:sz w:val="18"/>
          <w:szCs w:val="18"/>
        </w:rPr>
        <w:tab/>
      </w:r>
      <w:r w:rsidR="00724D85">
        <w:rPr>
          <w:rFonts w:ascii="Calibri" w:hAnsi="Calibri"/>
          <w:sz w:val="18"/>
          <w:szCs w:val="18"/>
        </w:rPr>
        <w:t xml:space="preserve">        </w:t>
      </w:r>
      <w:r>
        <w:rPr>
          <w:rFonts w:ascii="Calibri" w:hAnsi="Calibri"/>
          <w:sz w:val="18"/>
          <w:szCs w:val="18"/>
        </w:rPr>
        <w:t>4</w:t>
      </w:r>
      <w:r w:rsidR="0049011A">
        <w:rPr>
          <w:rFonts w:ascii="Calibri" w:hAnsi="Calibri"/>
          <w:sz w:val="18"/>
          <w:szCs w:val="18"/>
        </w:rPr>
        <w:tab/>
      </w:r>
      <w:r w:rsidR="0049011A">
        <w:rPr>
          <w:rFonts w:ascii="Calibri" w:hAnsi="Calibri"/>
          <w:sz w:val="18"/>
          <w:szCs w:val="18"/>
        </w:rPr>
        <w:tab/>
      </w:r>
      <w:r w:rsidR="006C4CE7">
        <w:rPr>
          <w:rFonts w:ascii="Calibri" w:hAnsi="Calibri"/>
          <w:sz w:val="18"/>
          <w:szCs w:val="18"/>
        </w:rPr>
        <w:t xml:space="preserve">        </w:t>
      </w:r>
      <w:r w:rsidR="00724D85">
        <w:rPr>
          <w:rFonts w:ascii="Calibri" w:hAnsi="Calibri"/>
          <w:sz w:val="18"/>
          <w:szCs w:val="18"/>
        </w:rPr>
        <w:t xml:space="preserve">    </w:t>
      </w:r>
      <w:r w:rsidR="006C4CE7">
        <w:rPr>
          <w:rFonts w:ascii="Calibri" w:hAnsi="Calibri"/>
          <w:sz w:val="18"/>
          <w:szCs w:val="18"/>
        </w:rPr>
        <w:t>3</w:t>
      </w:r>
    </w:p>
    <w:p w14:paraId="3B3FFF8B" w14:textId="5940F228" w:rsidR="0049011A" w:rsidRDefault="00BE45F8" w:rsidP="0049011A">
      <w:pPr>
        <w:widowControl w:val="0"/>
        <w:rPr>
          <w:rFonts w:ascii="Calibri" w:hAnsi="Calibri"/>
          <w:sz w:val="18"/>
          <w:szCs w:val="18"/>
        </w:rPr>
      </w:pPr>
      <w:r>
        <w:rPr>
          <w:rFonts w:ascii="Calibri" w:hAnsi="Calibri"/>
          <w:sz w:val="18"/>
          <w:szCs w:val="18"/>
        </w:rPr>
        <w:t>C</w:t>
      </w:r>
      <w:r>
        <w:rPr>
          <w:rFonts w:ascii="Calibri" w:hAnsi="Calibri"/>
          <w:sz w:val="18"/>
          <w:szCs w:val="18"/>
        </w:rPr>
        <w:tab/>
        <w:t>70 – 79</w:t>
      </w:r>
      <w:r>
        <w:rPr>
          <w:rFonts w:ascii="Calibri" w:hAnsi="Calibri"/>
          <w:sz w:val="18"/>
          <w:szCs w:val="18"/>
        </w:rPr>
        <w:tab/>
      </w:r>
      <w:r>
        <w:rPr>
          <w:rFonts w:ascii="Calibri" w:hAnsi="Calibri"/>
          <w:sz w:val="18"/>
          <w:szCs w:val="18"/>
        </w:rPr>
        <w:tab/>
      </w:r>
      <w:r w:rsidR="00724D85">
        <w:rPr>
          <w:rFonts w:ascii="Calibri" w:hAnsi="Calibri"/>
          <w:sz w:val="18"/>
          <w:szCs w:val="18"/>
        </w:rPr>
        <w:t xml:space="preserve">        </w:t>
      </w:r>
      <w:r>
        <w:rPr>
          <w:rFonts w:ascii="Calibri" w:hAnsi="Calibri"/>
          <w:sz w:val="18"/>
          <w:szCs w:val="18"/>
        </w:rPr>
        <w:t>3</w:t>
      </w:r>
      <w:r w:rsidR="0049011A">
        <w:rPr>
          <w:rFonts w:ascii="Calibri" w:hAnsi="Calibri"/>
          <w:sz w:val="18"/>
          <w:szCs w:val="18"/>
        </w:rPr>
        <w:tab/>
      </w:r>
      <w:r w:rsidR="0049011A">
        <w:rPr>
          <w:rFonts w:ascii="Calibri" w:hAnsi="Calibri"/>
          <w:sz w:val="18"/>
          <w:szCs w:val="18"/>
        </w:rPr>
        <w:tab/>
      </w:r>
      <w:r w:rsidR="006C4CE7">
        <w:rPr>
          <w:rFonts w:ascii="Calibri" w:hAnsi="Calibri"/>
          <w:sz w:val="18"/>
          <w:szCs w:val="18"/>
        </w:rPr>
        <w:t xml:space="preserve">        </w:t>
      </w:r>
      <w:r w:rsidR="00724D85">
        <w:rPr>
          <w:rFonts w:ascii="Calibri" w:hAnsi="Calibri"/>
          <w:sz w:val="18"/>
          <w:szCs w:val="18"/>
        </w:rPr>
        <w:t xml:space="preserve">    </w:t>
      </w:r>
      <w:r w:rsidR="006C4CE7">
        <w:rPr>
          <w:rFonts w:ascii="Calibri" w:hAnsi="Calibri"/>
          <w:sz w:val="18"/>
          <w:szCs w:val="18"/>
        </w:rPr>
        <w:t>2</w:t>
      </w:r>
      <w:r w:rsidR="006C4CE7">
        <w:rPr>
          <w:rFonts w:ascii="Calibri" w:hAnsi="Calibri"/>
          <w:sz w:val="18"/>
          <w:szCs w:val="18"/>
        </w:rPr>
        <w:tab/>
      </w:r>
      <w:r w:rsidR="006C4CE7">
        <w:rPr>
          <w:rFonts w:ascii="Calibri" w:hAnsi="Calibri"/>
          <w:sz w:val="18"/>
          <w:szCs w:val="18"/>
        </w:rPr>
        <w:tab/>
      </w:r>
    </w:p>
    <w:p w14:paraId="3B3FFF8C" w14:textId="3E3CF650" w:rsidR="0049011A" w:rsidRDefault="0049011A" w:rsidP="0049011A">
      <w:pPr>
        <w:widowControl w:val="0"/>
        <w:rPr>
          <w:rFonts w:ascii="Calibri" w:hAnsi="Calibri"/>
          <w:sz w:val="18"/>
          <w:szCs w:val="18"/>
        </w:rPr>
      </w:pPr>
      <w:r>
        <w:rPr>
          <w:rFonts w:ascii="Calibri" w:hAnsi="Calibri"/>
          <w:sz w:val="18"/>
          <w:szCs w:val="18"/>
        </w:rPr>
        <w:t>D</w:t>
      </w:r>
      <w:r>
        <w:rPr>
          <w:rFonts w:ascii="Calibri" w:hAnsi="Calibri"/>
          <w:sz w:val="18"/>
          <w:szCs w:val="18"/>
        </w:rPr>
        <w:tab/>
        <w:t>60 – 69</w:t>
      </w:r>
      <w:r>
        <w:rPr>
          <w:rFonts w:ascii="Calibri" w:hAnsi="Calibri"/>
          <w:sz w:val="18"/>
          <w:szCs w:val="18"/>
        </w:rPr>
        <w:tab/>
      </w:r>
      <w:r>
        <w:rPr>
          <w:rFonts w:ascii="Calibri" w:hAnsi="Calibri"/>
          <w:sz w:val="18"/>
          <w:szCs w:val="18"/>
        </w:rPr>
        <w:tab/>
      </w:r>
      <w:r w:rsidR="00724D85">
        <w:rPr>
          <w:rFonts w:ascii="Calibri" w:hAnsi="Calibri"/>
          <w:sz w:val="18"/>
          <w:szCs w:val="18"/>
        </w:rPr>
        <w:t xml:space="preserve">        </w:t>
      </w:r>
      <w:r>
        <w:rPr>
          <w:rFonts w:ascii="Calibri" w:hAnsi="Calibri"/>
          <w:sz w:val="18"/>
          <w:szCs w:val="18"/>
        </w:rPr>
        <w:t>1</w:t>
      </w:r>
      <w:r>
        <w:rPr>
          <w:rFonts w:ascii="Calibri" w:hAnsi="Calibri"/>
          <w:sz w:val="18"/>
          <w:szCs w:val="18"/>
        </w:rPr>
        <w:tab/>
      </w:r>
      <w:r>
        <w:rPr>
          <w:rFonts w:ascii="Calibri" w:hAnsi="Calibri"/>
          <w:sz w:val="18"/>
          <w:szCs w:val="18"/>
        </w:rPr>
        <w:tab/>
      </w:r>
      <w:r w:rsidR="006C4CE7">
        <w:rPr>
          <w:rFonts w:ascii="Calibri" w:hAnsi="Calibri"/>
          <w:sz w:val="18"/>
          <w:szCs w:val="18"/>
        </w:rPr>
        <w:t xml:space="preserve">        </w:t>
      </w:r>
      <w:r w:rsidR="00724D85">
        <w:rPr>
          <w:rFonts w:ascii="Calibri" w:hAnsi="Calibri"/>
          <w:sz w:val="18"/>
          <w:szCs w:val="18"/>
        </w:rPr>
        <w:t xml:space="preserve">    </w:t>
      </w:r>
      <w:r w:rsidR="006C4CE7">
        <w:rPr>
          <w:rFonts w:ascii="Calibri" w:hAnsi="Calibri"/>
          <w:sz w:val="18"/>
          <w:szCs w:val="18"/>
        </w:rPr>
        <w:t>1</w:t>
      </w:r>
    </w:p>
    <w:p w14:paraId="3B3FFF8D" w14:textId="60AA9266" w:rsidR="0049011A" w:rsidRDefault="0049011A" w:rsidP="0049011A">
      <w:pPr>
        <w:widowControl w:val="0"/>
        <w:rPr>
          <w:rFonts w:ascii="Calibri" w:hAnsi="Calibri"/>
          <w:sz w:val="18"/>
          <w:szCs w:val="18"/>
        </w:rPr>
      </w:pPr>
      <w:r>
        <w:rPr>
          <w:rFonts w:ascii="Calibri" w:hAnsi="Calibri"/>
          <w:sz w:val="18"/>
          <w:szCs w:val="18"/>
        </w:rPr>
        <w:t>E</w:t>
      </w:r>
      <w:r>
        <w:rPr>
          <w:rFonts w:ascii="Calibri" w:hAnsi="Calibri"/>
          <w:sz w:val="18"/>
          <w:szCs w:val="18"/>
        </w:rPr>
        <w:tab/>
        <w:t>00 – 59</w:t>
      </w:r>
      <w:r w:rsidR="00724D85">
        <w:rPr>
          <w:rFonts w:ascii="Calibri" w:hAnsi="Calibri"/>
          <w:sz w:val="18"/>
          <w:szCs w:val="18"/>
        </w:rPr>
        <w:tab/>
      </w:r>
      <w:r w:rsidR="00724D85">
        <w:rPr>
          <w:rFonts w:ascii="Calibri" w:hAnsi="Calibri"/>
          <w:sz w:val="18"/>
          <w:szCs w:val="18"/>
        </w:rPr>
        <w:tab/>
        <w:t xml:space="preserve">        0</w:t>
      </w:r>
      <w:r w:rsidR="00724D85">
        <w:rPr>
          <w:rFonts w:ascii="Calibri" w:hAnsi="Calibri"/>
          <w:sz w:val="18"/>
          <w:szCs w:val="18"/>
        </w:rPr>
        <w:tab/>
      </w:r>
      <w:r w:rsidR="00724D85">
        <w:rPr>
          <w:rFonts w:ascii="Calibri" w:hAnsi="Calibri"/>
          <w:sz w:val="18"/>
          <w:szCs w:val="18"/>
        </w:rPr>
        <w:tab/>
        <w:t xml:space="preserve">            </w:t>
      </w:r>
      <w:bookmarkStart w:id="0" w:name="_GoBack"/>
      <w:bookmarkEnd w:id="0"/>
      <w:r w:rsidR="00724D85">
        <w:rPr>
          <w:rFonts w:ascii="Calibri" w:hAnsi="Calibri"/>
          <w:sz w:val="18"/>
          <w:szCs w:val="18"/>
        </w:rPr>
        <w:t>0</w:t>
      </w:r>
    </w:p>
    <w:p w14:paraId="3B3FFF8E" w14:textId="77777777" w:rsidR="0049011A" w:rsidRPr="00CB20CE" w:rsidRDefault="0049011A" w:rsidP="0049011A">
      <w:pPr>
        <w:widowControl w:val="0"/>
        <w:rPr>
          <w:rFonts w:ascii="Calibri" w:hAnsi="Calibri"/>
          <w:sz w:val="12"/>
          <w:szCs w:val="12"/>
        </w:rPr>
      </w:pPr>
    </w:p>
    <w:p w14:paraId="3B3FFF8F" w14:textId="77777777" w:rsidR="00CB16BB" w:rsidRDefault="0049011A" w:rsidP="0049011A">
      <w:pPr>
        <w:widowControl w:val="0"/>
        <w:rPr>
          <w:rFonts w:ascii="Calibri" w:hAnsi="Calibri"/>
          <w:i/>
          <w:sz w:val="18"/>
          <w:szCs w:val="18"/>
        </w:rPr>
      </w:pPr>
      <w:r>
        <w:rPr>
          <w:rFonts w:ascii="Calibri" w:hAnsi="Calibri"/>
          <w:sz w:val="18"/>
          <w:szCs w:val="18"/>
        </w:rPr>
        <w:t xml:space="preserve">GPA and class rank is calculated using a weighted 4.0 scale.  Only the final grade achieved in each course is used to compute GPA.  </w:t>
      </w:r>
      <w:r w:rsidR="005959CD" w:rsidRPr="005959CD">
        <w:rPr>
          <w:rFonts w:ascii="Calibri" w:hAnsi="Calibri"/>
          <w:i/>
          <w:sz w:val="18"/>
          <w:szCs w:val="18"/>
        </w:rPr>
        <w:t>ALL Advanced Placement courses are weighted</w:t>
      </w:r>
      <w:r w:rsidR="005959CD">
        <w:rPr>
          <w:rFonts w:ascii="Calibri" w:hAnsi="Calibri"/>
          <w:i/>
          <w:sz w:val="18"/>
          <w:szCs w:val="18"/>
        </w:rPr>
        <w:t>.</w:t>
      </w:r>
      <w:r w:rsidR="005959CD">
        <w:rPr>
          <w:rFonts w:ascii="Calibri" w:hAnsi="Calibri"/>
          <w:sz w:val="18"/>
          <w:szCs w:val="18"/>
        </w:rPr>
        <w:t xml:space="preserve"> </w:t>
      </w:r>
      <w:r w:rsidR="00CB16BB">
        <w:rPr>
          <w:rFonts w:ascii="Calibri" w:hAnsi="Calibri"/>
          <w:sz w:val="18"/>
          <w:szCs w:val="18"/>
        </w:rPr>
        <w:t>F</w:t>
      </w:r>
      <w:r w:rsidR="00CB16BB">
        <w:rPr>
          <w:rFonts w:ascii="Calibri" w:hAnsi="Calibri"/>
          <w:i/>
          <w:sz w:val="18"/>
          <w:szCs w:val="18"/>
        </w:rPr>
        <w:t>or the students entering grade 9 in August 2014 or later</w:t>
      </w:r>
      <w:r w:rsidR="005959CD">
        <w:rPr>
          <w:rFonts w:ascii="Calibri" w:hAnsi="Calibri"/>
          <w:i/>
          <w:sz w:val="18"/>
          <w:szCs w:val="18"/>
        </w:rPr>
        <w:t xml:space="preserve"> the following courses will al</w:t>
      </w:r>
      <w:r w:rsidR="00C44934">
        <w:rPr>
          <w:rFonts w:ascii="Calibri" w:hAnsi="Calibri"/>
          <w:i/>
          <w:sz w:val="18"/>
          <w:szCs w:val="18"/>
        </w:rPr>
        <w:t>so</w:t>
      </w:r>
      <w:r w:rsidR="005959CD">
        <w:rPr>
          <w:rFonts w:ascii="Calibri" w:hAnsi="Calibri"/>
          <w:i/>
          <w:sz w:val="18"/>
          <w:szCs w:val="18"/>
        </w:rPr>
        <w:t xml:space="preserve"> </w:t>
      </w:r>
      <w:r w:rsidR="00CB20CE">
        <w:rPr>
          <w:rFonts w:ascii="Calibri" w:hAnsi="Calibri"/>
          <w:i/>
          <w:sz w:val="18"/>
          <w:szCs w:val="18"/>
        </w:rPr>
        <w:t xml:space="preserve">receive </w:t>
      </w:r>
      <w:r w:rsidR="005959CD">
        <w:rPr>
          <w:rFonts w:ascii="Calibri" w:hAnsi="Calibri"/>
          <w:i/>
          <w:sz w:val="18"/>
          <w:szCs w:val="18"/>
        </w:rPr>
        <w:t>weighted points when calculating the GPA:</w:t>
      </w:r>
      <w:r w:rsidR="00CB20CE">
        <w:rPr>
          <w:rFonts w:ascii="Calibri" w:hAnsi="Calibri"/>
          <w:i/>
          <w:sz w:val="18"/>
          <w:szCs w:val="18"/>
        </w:rPr>
        <w:t xml:space="preserve">  </w:t>
      </w:r>
    </w:p>
    <w:p w14:paraId="3B3FFF90" w14:textId="77777777" w:rsidR="0049011A" w:rsidRDefault="00CB20CE" w:rsidP="00CB16BB">
      <w:pPr>
        <w:widowControl w:val="0"/>
        <w:ind w:left="720" w:firstLine="720"/>
        <w:rPr>
          <w:rFonts w:ascii="Calibri" w:hAnsi="Calibri"/>
          <w:i/>
          <w:sz w:val="18"/>
          <w:szCs w:val="18"/>
        </w:rPr>
      </w:pPr>
      <w:r>
        <w:rPr>
          <w:rFonts w:ascii="Calibri" w:hAnsi="Calibri"/>
          <w:i/>
          <w:sz w:val="18"/>
          <w:szCs w:val="18"/>
        </w:rPr>
        <w:t>P</w:t>
      </w:r>
      <w:r w:rsidR="005959CD">
        <w:rPr>
          <w:rFonts w:ascii="Calibri" w:hAnsi="Calibri"/>
          <w:i/>
          <w:sz w:val="18"/>
          <w:szCs w:val="18"/>
        </w:rPr>
        <w:t>rinciples of Biomedical Science</w:t>
      </w:r>
      <w:r w:rsidR="005959CD">
        <w:rPr>
          <w:rFonts w:ascii="Calibri" w:hAnsi="Calibri"/>
          <w:i/>
          <w:sz w:val="18"/>
          <w:szCs w:val="18"/>
        </w:rPr>
        <w:tab/>
        <w:t>Trigonometry</w:t>
      </w:r>
      <w:r w:rsidR="005959CD">
        <w:rPr>
          <w:rFonts w:ascii="Calibri" w:hAnsi="Calibri"/>
          <w:i/>
          <w:sz w:val="18"/>
          <w:szCs w:val="18"/>
        </w:rPr>
        <w:tab/>
        <w:t xml:space="preserve">    French 4</w:t>
      </w:r>
      <w:r w:rsidR="006C4CE7">
        <w:rPr>
          <w:rFonts w:ascii="Calibri" w:hAnsi="Calibri"/>
          <w:i/>
          <w:sz w:val="18"/>
          <w:szCs w:val="18"/>
        </w:rPr>
        <w:tab/>
      </w:r>
      <w:r w:rsidR="006C4CE7">
        <w:rPr>
          <w:rFonts w:ascii="Calibri" w:hAnsi="Calibri"/>
          <w:i/>
          <w:sz w:val="18"/>
          <w:szCs w:val="18"/>
        </w:rPr>
        <w:tab/>
        <w:t>Spanish 4</w:t>
      </w:r>
      <w:r w:rsidR="005959CD">
        <w:rPr>
          <w:rFonts w:ascii="Calibri" w:hAnsi="Calibri"/>
          <w:i/>
          <w:sz w:val="18"/>
          <w:szCs w:val="18"/>
        </w:rPr>
        <w:tab/>
      </w:r>
    </w:p>
    <w:p w14:paraId="3B3FFF91" w14:textId="77777777" w:rsidR="005959CD" w:rsidRDefault="005959CD" w:rsidP="0049011A">
      <w:pPr>
        <w:widowControl w:val="0"/>
        <w:rPr>
          <w:rFonts w:ascii="Calibri" w:hAnsi="Calibri"/>
          <w:i/>
          <w:sz w:val="18"/>
          <w:szCs w:val="18"/>
        </w:rPr>
      </w:pPr>
      <w:r>
        <w:rPr>
          <w:rFonts w:ascii="Calibri" w:hAnsi="Calibri"/>
          <w:b/>
          <w:i/>
          <w:sz w:val="18"/>
          <w:szCs w:val="18"/>
        </w:rPr>
        <w:t xml:space="preserve">                </w:t>
      </w:r>
      <w:r>
        <w:rPr>
          <w:rFonts w:ascii="Calibri" w:hAnsi="Calibri"/>
          <w:b/>
          <w:i/>
          <w:sz w:val="18"/>
          <w:szCs w:val="18"/>
        </w:rPr>
        <w:tab/>
      </w:r>
      <w:r w:rsidR="00CB20CE">
        <w:rPr>
          <w:rFonts w:ascii="Calibri" w:hAnsi="Calibri"/>
          <w:b/>
          <w:i/>
          <w:sz w:val="18"/>
          <w:szCs w:val="18"/>
        </w:rPr>
        <w:tab/>
        <w:t xml:space="preserve">   </w:t>
      </w:r>
      <w:r w:rsidRPr="005959CD">
        <w:rPr>
          <w:rFonts w:ascii="Calibri" w:hAnsi="Calibri"/>
          <w:i/>
          <w:sz w:val="18"/>
          <w:szCs w:val="18"/>
        </w:rPr>
        <w:t>Human Body Systems</w:t>
      </w:r>
      <w:r>
        <w:rPr>
          <w:rFonts w:ascii="Calibri" w:hAnsi="Calibri"/>
          <w:i/>
          <w:sz w:val="18"/>
          <w:szCs w:val="18"/>
        </w:rPr>
        <w:t xml:space="preserve">                  </w:t>
      </w:r>
      <w:r w:rsidR="00CB20CE">
        <w:rPr>
          <w:rFonts w:ascii="Calibri" w:hAnsi="Calibri"/>
          <w:i/>
          <w:sz w:val="18"/>
          <w:szCs w:val="18"/>
        </w:rPr>
        <w:t xml:space="preserve">           </w:t>
      </w:r>
      <w:proofErr w:type="spellStart"/>
      <w:r>
        <w:rPr>
          <w:rFonts w:ascii="Calibri" w:hAnsi="Calibri"/>
          <w:i/>
          <w:sz w:val="18"/>
          <w:szCs w:val="18"/>
        </w:rPr>
        <w:t>Precal</w:t>
      </w:r>
      <w:r w:rsidR="00CB20CE">
        <w:rPr>
          <w:rFonts w:ascii="Calibri" w:hAnsi="Calibri"/>
          <w:i/>
          <w:sz w:val="18"/>
          <w:szCs w:val="18"/>
        </w:rPr>
        <w:t>culus</w:t>
      </w:r>
      <w:proofErr w:type="spellEnd"/>
      <w:r w:rsidR="00CB20CE">
        <w:rPr>
          <w:rFonts w:ascii="Calibri" w:hAnsi="Calibri"/>
          <w:i/>
          <w:sz w:val="18"/>
          <w:szCs w:val="18"/>
        </w:rPr>
        <w:t xml:space="preserve">                   G</w:t>
      </w:r>
      <w:r>
        <w:rPr>
          <w:rFonts w:ascii="Calibri" w:hAnsi="Calibri"/>
          <w:i/>
          <w:sz w:val="18"/>
          <w:szCs w:val="18"/>
        </w:rPr>
        <w:t>erman 4</w:t>
      </w:r>
      <w:r w:rsidR="006C4CE7">
        <w:rPr>
          <w:rFonts w:ascii="Calibri" w:hAnsi="Calibri"/>
          <w:i/>
          <w:sz w:val="18"/>
          <w:szCs w:val="18"/>
        </w:rPr>
        <w:tab/>
      </w:r>
      <w:r w:rsidR="006C4CE7">
        <w:rPr>
          <w:rFonts w:ascii="Calibri" w:hAnsi="Calibri"/>
          <w:i/>
          <w:sz w:val="18"/>
          <w:szCs w:val="18"/>
        </w:rPr>
        <w:tab/>
        <w:t>ALL Honors Courses</w:t>
      </w:r>
    </w:p>
    <w:p w14:paraId="3B3FFF92" w14:textId="77777777" w:rsidR="00CB20CE" w:rsidRDefault="005959CD" w:rsidP="0049011A">
      <w:pPr>
        <w:widowControl w:val="0"/>
        <w:rPr>
          <w:rFonts w:ascii="Calibri" w:hAnsi="Calibri"/>
          <w:i/>
          <w:sz w:val="18"/>
          <w:szCs w:val="18"/>
        </w:rPr>
      </w:pPr>
      <w:r>
        <w:rPr>
          <w:rFonts w:ascii="Calibri" w:hAnsi="Calibri"/>
          <w:i/>
          <w:sz w:val="18"/>
          <w:szCs w:val="18"/>
        </w:rPr>
        <w:t xml:space="preserve">                </w:t>
      </w:r>
      <w:r>
        <w:rPr>
          <w:rFonts w:ascii="Calibri" w:hAnsi="Calibri"/>
          <w:i/>
          <w:sz w:val="18"/>
          <w:szCs w:val="18"/>
        </w:rPr>
        <w:tab/>
      </w:r>
      <w:r w:rsidR="00CB20CE">
        <w:rPr>
          <w:rFonts w:ascii="Calibri" w:hAnsi="Calibri"/>
          <w:i/>
          <w:sz w:val="18"/>
          <w:szCs w:val="18"/>
        </w:rPr>
        <w:tab/>
        <w:t xml:space="preserve">  </w:t>
      </w:r>
      <w:r>
        <w:rPr>
          <w:rFonts w:ascii="Calibri" w:hAnsi="Calibri"/>
          <w:i/>
          <w:sz w:val="18"/>
          <w:szCs w:val="18"/>
        </w:rPr>
        <w:t xml:space="preserve">Medical Interventions     </w:t>
      </w:r>
      <w:r>
        <w:rPr>
          <w:rFonts w:ascii="Calibri" w:hAnsi="Calibri"/>
          <w:i/>
          <w:sz w:val="18"/>
          <w:szCs w:val="18"/>
        </w:rPr>
        <w:tab/>
      </w:r>
      <w:r>
        <w:rPr>
          <w:rFonts w:ascii="Calibri" w:hAnsi="Calibri"/>
          <w:i/>
          <w:sz w:val="18"/>
          <w:szCs w:val="18"/>
        </w:rPr>
        <w:tab/>
      </w:r>
      <w:r w:rsidR="006C4CE7">
        <w:rPr>
          <w:rFonts w:ascii="Calibri" w:hAnsi="Calibri"/>
          <w:i/>
          <w:sz w:val="18"/>
          <w:szCs w:val="18"/>
        </w:rPr>
        <w:t>Microbiology</w:t>
      </w:r>
      <w:r w:rsidR="006C4CE7">
        <w:rPr>
          <w:rFonts w:ascii="Calibri" w:hAnsi="Calibri"/>
          <w:i/>
          <w:sz w:val="18"/>
          <w:szCs w:val="18"/>
        </w:rPr>
        <w:tab/>
      </w:r>
      <w:r w:rsidR="00CB20CE">
        <w:rPr>
          <w:rFonts w:ascii="Calibri" w:hAnsi="Calibri"/>
          <w:i/>
          <w:sz w:val="18"/>
          <w:szCs w:val="18"/>
        </w:rPr>
        <w:t xml:space="preserve">    Anatomy and</w:t>
      </w:r>
      <w:r>
        <w:rPr>
          <w:rFonts w:ascii="Calibri" w:hAnsi="Calibri"/>
          <w:i/>
          <w:sz w:val="18"/>
          <w:szCs w:val="18"/>
        </w:rPr>
        <w:t xml:space="preserve">  </w:t>
      </w:r>
      <w:r w:rsidR="006C4CE7">
        <w:rPr>
          <w:rFonts w:ascii="Calibri" w:hAnsi="Calibri"/>
          <w:i/>
          <w:sz w:val="18"/>
          <w:szCs w:val="18"/>
        </w:rPr>
        <w:tab/>
      </w:r>
      <w:r w:rsidR="006C4CE7">
        <w:rPr>
          <w:rFonts w:ascii="Calibri" w:hAnsi="Calibri"/>
          <w:i/>
          <w:sz w:val="18"/>
          <w:szCs w:val="18"/>
        </w:rPr>
        <w:tab/>
        <w:t>Human Growth &amp; Dev</w:t>
      </w:r>
    </w:p>
    <w:p w14:paraId="3B3FFF93" w14:textId="77777777" w:rsidR="005959CD" w:rsidRPr="005959CD" w:rsidRDefault="00CB20CE" w:rsidP="0049011A">
      <w:pPr>
        <w:widowControl w:val="0"/>
        <w:rPr>
          <w:rFonts w:ascii="Calibri" w:hAnsi="Calibri"/>
          <w:i/>
          <w:sz w:val="18"/>
          <w:szCs w:val="18"/>
        </w:rPr>
      </w:pPr>
      <w:r>
        <w:rPr>
          <w:rFonts w:ascii="Calibri" w:hAnsi="Calibri"/>
          <w:i/>
          <w:sz w:val="18"/>
          <w:szCs w:val="18"/>
        </w:rPr>
        <w:tab/>
      </w:r>
      <w:r>
        <w:rPr>
          <w:rFonts w:ascii="Calibri" w:hAnsi="Calibri"/>
          <w:i/>
          <w:sz w:val="18"/>
          <w:szCs w:val="18"/>
        </w:rPr>
        <w:tab/>
        <w:t xml:space="preserve">  Biomedical Interventions</w:t>
      </w:r>
      <w:r w:rsidR="005959CD">
        <w:rPr>
          <w:rFonts w:ascii="Calibri" w:hAnsi="Calibri"/>
          <w:i/>
          <w:sz w:val="18"/>
          <w:szCs w:val="18"/>
        </w:rPr>
        <w:t xml:space="preserve">         </w:t>
      </w:r>
      <w:r>
        <w:rPr>
          <w:rFonts w:ascii="Calibri" w:hAnsi="Calibri"/>
          <w:i/>
          <w:sz w:val="18"/>
          <w:szCs w:val="18"/>
        </w:rPr>
        <w:tab/>
      </w:r>
      <w:r w:rsidR="001642C7">
        <w:rPr>
          <w:rFonts w:ascii="Calibri" w:hAnsi="Calibri"/>
          <w:i/>
          <w:sz w:val="18"/>
          <w:szCs w:val="18"/>
        </w:rPr>
        <w:t>College Sociology</w:t>
      </w:r>
      <w:r>
        <w:rPr>
          <w:rFonts w:ascii="Calibri" w:hAnsi="Calibri"/>
          <w:i/>
          <w:sz w:val="18"/>
          <w:szCs w:val="18"/>
        </w:rPr>
        <w:tab/>
      </w:r>
      <w:r>
        <w:rPr>
          <w:rFonts w:ascii="Calibri" w:hAnsi="Calibri"/>
          <w:i/>
          <w:sz w:val="18"/>
          <w:szCs w:val="18"/>
        </w:rPr>
        <w:tab/>
        <w:t>Physiology</w:t>
      </w:r>
      <w:r w:rsidR="006C4CE7">
        <w:rPr>
          <w:rFonts w:ascii="Calibri" w:hAnsi="Calibri"/>
          <w:i/>
          <w:sz w:val="18"/>
          <w:szCs w:val="18"/>
        </w:rPr>
        <w:tab/>
      </w:r>
      <w:r w:rsidR="005959CD">
        <w:rPr>
          <w:rFonts w:ascii="Calibri" w:hAnsi="Calibri"/>
          <w:i/>
          <w:sz w:val="18"/>
          <w:szCs w:val="18"/>
        </w:rPr>
        <w:t xml:space="preserve">             </w:t>
      </w:r>
    </w:p>
    <w:tbl>
      <w:tblPr>
        <w:tblpPr w:leftFromText="180" w:rightFromText="180" w:vertAnchor="page" w:horzAnchor="margin" w:tblpY="1741"/>
        <w:tblW w:w="10350" w:type="dxa"/>
        <w:tblLook w:val="00A0" w:firstRow="1" w:lastRow="0" w:firstColumn="1" w:lastColumn="0" w:noHBand="0" w:noVBand="0"/>
      </w:tblPr>
      <w:tblGrid>
        <w:gridCol w:w="3150"/>
        <w:gridCol w:w="3600"/>
        <w:gridCol w:w="3600"/>
      </w:tblGrid>
      <w:tr w:rsidR="005959CD" w:rsidRPr="00A01AE0" w14:paraId="3B3FFF97" w14:textId="77777777" w:rsidTr="005959CD">
        <w:tc>
          <w:tcPr>
            <w:tcW w:w="3150" w:type="dxa"/>
          </w:tcPr>
          <w:p w14:paraId="3B3FFF94" w14:textId="77777777" w:rsidR="005959CD" w:rsidRPr="00684B2C" w:rsidRDefault="005959CD" w:rsidP="00F47104">
            <w:pPr>
              <w:widowControl w:val="0"/>
              <w:rPr>
                <w:rFonts w:ascii="Calibri" w:hAnsi="Calibri"/>
                <w:b/>
                <w:i/>
                <w:sz w:val="24"/>
                <w:szCs w:val="24"/>
              </w:rPr>
            </w:pPr>
            <w:r w:rsidRPr="00684B2C">
              <w:rPr>
                <w:rFonts w:ascii="Calibri" w:hAnsi="Calibri"/>
                <w:b/>
                <w:i/>
                <w:sz w:val="24"/>
                <w:szCs w:val="24"/>
              </w:rPr>
              <w:lastRenderedPageBreak/>
              <w:t>AP Courses offered (2</w:t>
            </w:r>
            <w:r w:rsidR="00F47104">
              <w:rPr>
                <w:rFonts w:ascii="Calibri" w:hAnsi="Calibri"/>
                <w:b/>
                <w:i/>
                <w:sz w:val="24"/>
                <w:szCs w:val="24"/>
              </w:rPr>
              <w:t>2</w:t>
            </w:r>
            <w:r w:rsidRPr="00684B2C">
              <w:rPr>
                <w:rFonts w:ascii="Calibri" w:hAnsi="Calibri"/>
                <w:b/>
                <w:i/>
                <w:sz w:val="24"/>
                <w:szCs w:val="24"/>
              </w:rPr>
              <w:t>)</w:t>
            </w:r>
          </w:p>
        </w:tc>
        <w:tc>
          <w:tcPr>
            <w:tcW w:w="3600" w:type="dxa"/>
          </w:tcPr>
          <w:p w14:paraId="3B3FFF95" w14:textId="77777777" w:rsidR="005959CD" w:rsidRPr="00684B2C" w:rsidRDefault="005959CD" w:rsidP="007728F6">
            <w:pPr>
              <w:widowControl w:val="0"/>
              <w:rPr>
                <w:rFonts w:ascii="Calibri" w:hAnsi="Calibri"/>
                <w:b/>
                <w:i/>
                <w:sz w:val="24"/>
                <w:szCs w:val="24"/>
              </w:rPr>
            </w:pPr>
          </w:p>
        </w:tc>
        <w:tc>
          <w:tcPr>
            <w:tcW w:w="3600" w:type="dxa"/>
          </w:tcPr>
          <w:p w14:paraId="3B3FFF96" w14:textId="77777777" w:rsidR="005959CD" w:rsidRPr="00684B2C" w:rsidRDefault="005959CD" w:rsidP="005959CD">
            <w:pPr>
              <w:widowControl w:val="0"/>
              <w:rPr>
                <w:rFonts w:ascii="Calibri" w:hAnsi="Calibri"/>
                <w:b/>
                <w:i/>
                <w:sz w:val="24"/>
                <w:szCs w:val="24"/>
              </w:rPr>
            </w:pPr>
            <w:r>
              <w:rPr>
                <w:rFonts w:ascii="Calibri" w:hAnsi="Calibri"/>
                <w:b/>
                <w:i/>
                <w:sz w:val="24"/>
                <w:szCs w:val="24"/>
              </w:rPr>
              <w:t xml:space="preserve">Signature Programs </w:t>
            </w:r>
          </w:p>
        </w:tc>
      </w:tr>
      <w:tr w:rsidR="005959CD" w:rsidRPr="00A01AE0" w14:paraId="3B3FFF9B" w14:textId="77777777" w:rsidTr="005959CD">
        <w:tc>
          <w:tcPr>
            <w:tcW w:w="3150" w:type="dxa"/>
          </w:tcPr>
          <w:p w14:paraId="3B3FFF98" w14:textId="77777777" w:rsidR="005959CD" w:rsidRPr="00813BBD" w:rsidRDefault="005959CD" w:rsidP="005959CD">
            <w:pPr>
              <w:widowControl w:val="0"/>
              <w:rPr>
                <w:rFonts w:ascii="Calibri" w:hAnsi="Calibri"/>
              </w:rPr>
            </w:pPr>
            <w:r w:rsidRPr="00813BBD">
              <w:rPr>
                <w:rFonts w:ascii="Calibri" w:hAnsi="Calibri"/>
                <w:b/>
              </w:rPr>
              <w:t>Art</w:t>
            </w:r>
          </w:p>
        </w:tc>
        <w:tc>
          <w:tcPr>
            <w:tcW w:w="3600" w:type="dxa"/>
          </w:tcPr>
          <w:p w14:paraId="3B3FFF99" w14:textId="77777777" w:rsidR="005959CD" w:rsidRPr="00813BBD" w:rsidRDefault="005959CD" w:rsidP="005959CD">
            <w:pPr>
              <w:widowControl w:val="0"/>
              <w:rPr>
                <w:rFonts w:ascii="Calibri" w:hAnsi="Calibri"/>
                <w:b/>
              </w:rPr>
            </w:pPr>
          </w:p>
        </w:tc>
        <w:tc>
          <w:tcPr>
            <w:tcW w:w="3600" w:type="dxa"/>
          </w:tcPr>
          <w:p w14:paraId="3B3FFF9A" w14:textId="77777777" w:rsidR="005959CD" w:rsidRPr="002F3AC5" w:rsidRDefault="005959CD" w:rsidP="005959CD">
            <w:pPr>
              <w:widowControl w:val="0"/>
              <w:rPr>
                <w:rFonts w:ascii="Calibri" w:hAnsi="Calibri"/>
                <w:b/>
                <w:sz w:val="22"/>
                <w:szCs w:val="22"/>
              </w:rPr>
            </w:pPr>
            <w:r>
              <w:rPr>
                <w:rFonts w:ascii="Calibri" w:hAnsi="Calibri"/>
                <w:b/>
                <w:sz w:val="22"/>
                <w:szCs w:val="22"/>
              </w:rPr>
              <w:t>PLTW Biomedical Sciences</w:t>
            </w:r>
          </w:p>
        </w:tc>
      </w:tr>
      <w:tr w:rsidR="005959CD" w:rsidRPr="00A01AE0" w14:paraId="3B3FFF9F" w14:textId="77777777" w:rsidTr="005959CD">
        <w:tc>
          <w:tcPr>
            <w:tcW w:w="3150" w:type="dxa"/>
          </w:tcPr>
          <w:p w14:paraId="3B3FFF9C"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Studio Art Drawing</w:t>
            </w:r>
          </w:p>
        </w:tc>
        <w:tc>
          <w:tcPr>
            <w:tcW w:w="3600" w:type="dxa"/>
          </w:tcPr>
          <w:p w14:paraId="3B3FFF9D" w14:textId="77777777" w:rsidR="005959CD" w:rsidRPr="00A01AE0" w:rsidRDefault="005959CD" w:rsidP="005959CD">
            <w:pPr>
              <w:widowControl w:val="0"/>
              <w:rPr>
                <w:rFonts w:ascii="Calibri" w:hAnsi="Calibri"/>
                <w:sz w:val="18"/>
                <w:szCs w:val="18"/>
              </w:rPr>
            </w:pPr>
          </w:p>
        </w:tc>
        <w:tc>
          <w:tcPr>
            <w:tcW w:w="3600" w:type="dxa"/>
          </w:tcPr>
          <w:p w14:paraId="3B3FFF9E" w14:textId="77777777" w:rsidR="005959CD" w:rsidRPr="004708E5" w:rsidRDefault="005959CD" w:rsidP="005959CD">
            <w:pPr>
              <w:widowControl w:val="0"/>
              <w:rPr>
                <w:rFonts w:ascii="Calibri" w:hAnsi="Calibri"/>
                <w:sz w:val="18"/>
                <w:szCs w:val="18"/>
              </w:rPr>
            </w:pPr>
            <w:r w:rsidRPr="00A01AE0">
              <w:rPr>
                <w:rFonts w:ascii="Calibri" w:hAnsi="Calibri"/>
                <w:sz w:val="18"/>
                <w:szCs w:val="18"/>
              </w:rPr>
              <w:t>1. Principles of Biomedical Science (9)</w:t>
            </w:r>
          </w:p>
        </w:tc>
      </w:tr>
      <w:tr w:rsidR="005959CD" w:rsidRPr="00A01AE0" w14:paraId="3B3FFFA3" w14:textId="77777777" w:rsidTr="005959CD">
        <w:tc>
          <w:tcPr>
            <w:tcW w:w="3150" w:type="dxa"/>
          </w:tcPr>
          <w:p w14:paraId="3B3FFFA0"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Art History</w:t>
            </w:r>
          </w:p>
        </w:tc>
        <w:tc>
          <w:tcPr>
            <w:tcW w:w="3600" w:type="dxa"/>
          </w:tcPr>
          <w:p w14:paraId="3B3FFFA1" w14:textId="77777777" w:rsidR="007728F6" w:rsidRPr="00A01AE0" w:rsidRDefault="007728F6" w:rsidP="005959CD">
            <w:pPr>
              <w:widowControl w:val="0"/>
              <w:rPr>
                <w:rFonts w:ascii="Calibri" w:hAnsi="Calibri"/>
                <w:sz w:val="18"/>
                <w:szCs w:val="18"/>
              </w:rPr>
            </w:pPr>
          </w:p>
        </w:tc>
        <w:tc>
          <w:tcPr>
            <w:tcW w:w="3600" w:type="dxa"/>
          </w:tcPr>
          <w:p w14:paraId="3B3FFFA2" w14:textId="77777777" w:rsidR="005959CD" w:rsidRPr="00A01AE0" w:rsidRDefault="005959CD" w:rsidP="005959CD">
            <w:pPr>
              <w:widowControl w:val="0"/>
              <w:rPr>
                <w:rFonts w:ascii="Calibri" w:hAnsi="Calibri"/>
                <w:sz w:val="18"/>
                <w:szCs w:val="18"/>
              </w:rPr>
            </w:pPr>
            <w:r w:rsidRPr="00A01AE0">
              <w:rPr>
                <w:rFonts w:ascii="Calibri" w:hAnsi="Calibri"/>
                <w:sz w:val="18"/>
                <w:szCs w:val="18"/>
              </w:rPr>
              <w:t>2. Human Body Systems (10)</w:t>
            </w:r>
          </w:p>
        </w:tc>
      </w:tr>
      <w:tr w:rsidR="005959CD" w:rsidRPr="00A01AE0" w14:paraId="3B3FFFA7" w14:textId="77777777" w:rsidTr="005959CD">
        <w:tc>
          <w:tcPr>
            <w:tcW w:w="3150" w:type="dxa"/>
          </w:tcPr>
          <w:p w14:paraId="3B3FFFA4" w14:textId="77777777" w:rsidR="005959CD" w:rsidRPr="00813BBD" w:rsidRDefault="005959CD" w:rsidP="005959CD">
            <w:pPr>
              <w:widowControl w:val="0"/>
              <w:rPr>
                <w:rFonts w:ascii="Calibri" w:hAnsi="Calibri"/>
              </w:rPr>
            </w:pPr>
            <w:r w:rsidRPr="00813BBD">
              <w:rPr>
                <w:rFonts w:ascii="Calibri" w:hAnsi="Calibri"/>
                <w:b/>
              </w:rPr>
              <w:t>English</w:t>
            </w:r>
          </w:p>
        </w:tc>
        <w:tc>
          <w:tcPr>
            <w:tcW w:w="3600" w:type="dxa"/>
          </w:tcPr>
          <w:p w14:paraId="3B3FFFA5" w14:textId="77777777" w:rsidR="005959CD" w:rsidRPr="00813BBD" w:rsidRDefault="005959CD" w:rsidP="005959CD">
            <w:pPr>
              <w:widowControl w:val="0"/>
              <w:rPr>
                <w:rFonts w:ascii="Calibri" w:hAnsi="Calibri"/>
                <w:b/>
              </w:rPr>
            </w:pPr>
          </w:p>
        </w:tc>
        <w:tc>
          <w:tcPr>
            <w:tcW w:w="3600" w:type="dxa"/>
          </w:tcPr>
          <w:p w14:paraId="3B3FFFA6" w14:textId="77777777" w:rsidR="005959CD" w:rsidRPr="00A01AE0" w:rsidRDefault="005959CD" w:rsidP="005959CD">
            <w:pPr>
              <w:widowControl w:val="0"/>
              <w:rPr>
                <w:rFonts w:ascii="Calibri" w:hAnsi="Calibri"/>
                <w:sz w:val="18"/>
                <w:szCs w:val="18"/>
              </w:rPr>
            </w:pPr>
            <w:r w:rsidRPr="00A01AE0">
              <w:rPr>
                <w:rFonts w:ascii="Calibri" w:hAnsi="Calibri"/>
                <w:sz w:val="18"/>
                <w:szCs w:val="18"/>
              </w:rPr>
              <w:t>3. Medical Interventions (11)</w:t>
            </w:r>
          </w:p>
        </w:tc>
      </w:tr>
      <w:tr w:rsidR="005959CD" w:rsidRPr="00A01AE0" w14:paraId="3B3FFFAB" w14:textId="77777777" w:rsidTr="005959CD">
        <w:tc>
          <w:tcPr>
            <w:tcW w:w="3150" w:type="dxa"/>
          </w:tcPr>
          <w:p w14:paraId="3B3FFFA8"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Language and Composition</w:t>
            </w:r>
          </w:p>
        </w:tc>
        <w:tc>
          <w:tcPr>
            <w:tcW w:w="3600" w:type="dxa"/>
          </w:tcPr>
          <w:p w14:paraId="3B3FFFA9" w14:textId="77777777" w:rsidR="005959CD" w:rsidRPr="00A01AE0" w:rsidRDefault="005959CD" w:rsidP="007728F6">
            <w:pPr>
              <w:widowControl w:val="0"/>
              <w:rPr>
                <w:rFonts w:ascii="Calibri" w:hAnsi="Calibri"/>
                <w:sz w:val="18"/>
                <w:szCs w:val="18"/>
              </w:rPr>
            </w:pPr>
          </w:p>
        </w:tc>
        <w:tc>
          <w:tcPr>
            <w:tcW w:w="3600" w:type="dxa"/>
          </w:tcPr>
          <w:p w14:paraId="3B3FFFAA" w14:textId="77777777" w:rsidR="005959CD" w:rsidRPr="00A01AE0" w:rsidRDefault="005959CD" w:rsidP="005959CD">
            <w:pPr>
              <w:widowControl w:val="0"/>
              <w:rPr>
                <w:rFonts w:ascii="Calibri" w:hAnsi="Calibri"/>
                <w:b/>
                <w:sz w:val="18"/>
                <w:szCs w:val="18"/>
              </w:rPr>
            </w:pPr>
            <w:r w:rsidRPr="00A01AE0">
              <w:rPr>
                <w:rFonts w:ascii="Calibri" w:hAnsi="Calibri"/>
                <w:sz w:val="18"/>
                <w:szCs w:val="18"/>
              </w:rPr>
              <w:t>4. Biomedical Innovations (12)</w:t>
            </w:r>
          </w:p>
        </w:tc>
      </w:tr>
      <w:tr w:rsidR="005959CD" w:rsidRPr="00A01AE0" w14:paraId="3B3FFFAF" w14:textId="77777777" w:rsidTr="005959CD">
        <w:tc>
          <w:tcPr>
            <w:tcW w:w="3150" w:type="dxa"/>
          </w:tcPr>
          <w:p w14:paraId="3B3FFFAC"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Literature and Composition</w:t>
            </w:r>
          </w:p>
        </w:tc>
        <w:tc>
          <w:tcPr>
            <w:tcW w:w="3600" w:type="dxa"/>
          </w:tcPr>
          <w:p w14:paraId="3B3FFFAD" w14:textId="77777777" w:rsidR="005959CD" w:rsidRPr="00A01AE0" w:rsidRDefault="005959CD" w:rsidP="005959CD">
            <w:pPr>
              <w:widowControl w:val="0"/>
              <w:rPr>
                <w:rFonts w:ascii="Calibri" w:hAnsi="Calibri"/>
                <w:sz w:val="18"/>
                <w:szCs w:val="18"/>
              </w:rPr>
            </w:pPr>
          </w:p>
        </w:tc>
        <w:tc>
          <w:tcPr>
            <w:tcW w:w="3600" w:type="dxa"/>
          </w:tcPr>
          <w:p w14:paraId="3B3FFFAE" w14:textId="77777777" w:rsidR="005959CD" w:rsidRPr="00A01AE0" w:rsidRDefault="005959CD" w:rsidP="005959CD">
            <w:pPr>
              <w:widowControl w:val="0"/>
              <w:rPr>
                <w:rFonts w:ascii="Calibri" w:hAnsi="Calibri"/>
                <w:sz w:val="18"/>
                <w:szCs w:val="18"/>
              </w:rPr>
            </w:pPr>
          </w:p>
        </w:tc>
      </w:tr>
      <w:tr w:rsidR="005959CD" w:rsidRPr="00A01AE0" w14:paraId="3B3FFFB3" w14:textId="77777777" w:rsidTr="005959CD">
        <w:tc>
          <w:tcPr>
            <w:tcW w:w="3150" w:type="dxa"/>
          </w:tcPr>
          <w:p w14:paraId="3B3FFFB0" w14:textId="77777777" w:rsidR="005959CD" w:rsidRPr="00813BBD" w:rsidRDefault="005959CD" w:rsidP="005959CD">
            <w:pPr>
              <w:widowControl w:val="0"/>
              <w:rPr>
                <w:rFonts w:ascii="Calibri" w:hAnsi="Calibri"/>
              </w:rPr>
            </w:pPr>
            <w:r w:rsidRPr="00813BBD">
              <w:rPr>
                <w:rFonts w:ascii="Calibri" w:hAnsi="Calibri"/>
                <w:b/>
              </w:rPr>
              <w:t>World Languages</w:t>
            </w:r>
          </w:p>
        </w:tc>
        <w:tc>
          <w:tcPr>
            <w:tcW w:w="3600" w:type="dxa"/>
          </w:tcPr>
          <w:p w14:paraId="3B3FFFB1" w14:textId="77777777" w:rsidR="005959CD" w:rsidRPr="00A01AE0" w:rsidRDefault="005959CD" w:rsidP="005959CD">
            <w:pPr>
              <w:widowControl w:val="0"/>
              <w:rPr>
                <w:rFonts w:ascii="Calibri" w:hAnsi="Calibri"/>
                <w:b/>
                <w:sz w:val="18"/>
                <w:szCs w:val="18"/>
              </w:rPr>
            </w:pPr>
          </w:p>
        </w:tc>
        <w:tc>
          <w:tcPr>
            <w:tcW w:w="3600" w:type="dxa"/>
          </w:tcPr>
          <w:p w14:paraId="3B3FFFB2" w14:textId="77777777" w:rsidR="005959CD" w:rsidRPr="00684B2C" w:rsidRDefault="005959CD" w:rsidP="005959CD">
            <w:pPr>
              <w:widowControl w:val="0"/>
              <w:rPr>
                <w:rFonts w:ascii="Calibri" w:hAnsi="Calibri"/>
                <w:sz w:val="22"/>
                <w:szCs w:val="22"/>
              </w:rPr>
            </w:pPr>
            <w:proofErr w:type="spellStart"/>
            <w:r w:rsidRPr="00684B2C">
              <w:rPr>
                <w:rFonts w:ascii="Calibri" w:hAnsi="Calibri"/>
                <w:b/>
                <w:sz w:val="22"/>
                <w:szCs w:val="22"/>
              </w:rPr>
              <w:t>ProStart</w:t>
            </w:r>
            <w:proofErr w:type="spellEnd"/>
            <w:r w:rsidRPr="00684B2C">
              <w:rPr>
                <w:rFonts w:ascii="Calibri" w:hAnsi="Calibri"/>
                <w:b/>
                <w:sz w:val="22"/>
                <w:szCs w:val="22"/>
              </w:rPr>
              <w:t xml:space="preserve"> (Food Service &amp; Hospitality</w:t>
            </w:r>
            <w:r>
              <w:rPr>
                <w:rFonts w:ascii="Calibri" w:hAnsi="Calibri"/>
                <w:b/>
                <w:sz w:val="22"/>
                <w:szCs w:val="22"/>
              </w:rPr>
              <w:t>)</w:t>
            </w:r>
          </w:p>
        </w:tc>
      </w:tr>
      <w:tr w:rsidR="005959CD" w:rsidRPr="00A01AE0" w14:paraId="3B3FFFB7" w14:textId="77777777" w:rsidTr="005959CD">
        <w:tc>
          <w:tcPr>
            <w:tcW w:w="3150" w:type="dxa"/>
          </w:tcPr>
          <w:p w14:paraId="3B3FFFB4"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French Language</w:t>
            </w:r>
            <w:r w:rsidRPr="00A01AE0">
              <w:rPr>
                <w:rFonts w:ascii="Calibri" w:hAnsi="Calibri"/>
                <w:sz w:val="18"/>
                <w:szCs w:val="18"/>
              </w:rPr>
              <w:tab/>
            </w:r>
          </w:p>
        </w:tc>
        <w:tc>
          <w:tcPr>
            <w:tcW w:w="3600" w:type="dxa"/>
          </w:tcPr>
          <w:p w14:paraId="3B3FFFB5" w14:textId="77777777" w:rsidR="005959CD" w:rsidRPr="00A01AE0" w:rsidRDefault="005959CD" w:rsidP="005959CD">
            <w:pPr>
              <w:widowControl w:val="0"/>
              <w:rPr>
                <w:rFonts w:ascii="Calibri" w:hAnsi="Calibri"/>
                <w:sz w:val="18"/>
                <w:szCs w:val="18"/>
              </w:rPr>
            </w:pPr>
          </w:p>
        </w:tc>
        <w:tc>
          <w:tcPr>
            <w:tcW w:w="3600" w:type="dxa"/>
          </w:tcPr>
          <w:p w14:paraId="3B3FFFB6" w14:textId="77777777" w:rsidR="005959CD" w:rsidRPr="00A01AE0" w:rsidRDefault="005959CD" w:rsidP="005959CD">
            <w:pPr>
              <w:widowControl w:val="0"/>
              <w:rPr>
                <w:rFonts w:ascii="Calibri" w:hAnsi="Calibri"/>
                <w:b/>
                <w:sz w:val="18"/>
                <w:szCs w:val="18"/>
              </w:rPr>
            </w:pPr>
            <w:r w:rsidRPr="00A01AE0">
              <w:rPr>
                <w:rFonts w:ascii="Calibri" w:hAnsi="Calibri"/>
                <w:sz w:val="18"/>
                <w:szCs w:val="18"/>
              </w:rPr>
              <w:t>1.</w:t>
            </w:r>
            <w:r w:rsidRPr="00A01AE0">
              <w:rPr>
                <w:rFonts w:ascii="Calibri" w:hAnsi="Calibri"/>
                <w:b/>
                <w:sz w:val="18"/>
                <w:szCs w:val="18"/>
              </w:rPr>
              <w:t xml:space="preserve"> </w:t>
            </w:r>
            <w:r w:rsidRPr="00A01AE0">
              <w:rPr>
                <w:rFonts w:ascii="Calibri" w:hAnsi="Calibri"/>
                <w:sz w:val="18"/>
                <w:szCs w:val="18"/>
              </w:rPr>
              <w:t>Food Preparation and Hospitality I</w:t>
            </w:r>
          </w:p>
        </w:tc>
      </w:tr>
      <w:tr w:rsidR="005959CD" w:rsidRPr="00A01AE0" w14:paraId="3B3FFFBB" w14:textId="77777777" w:rsidTr="005959CD">
        <w:tc>
          <w:tcPr>
            <w:tcW w:w="3150" w:type="dxa"/>
          </w:tcPr>
          <w:p w14:paraId="3B3FFFB8"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Spanish Lan</w:t>
            </w:r>
            <w:r>
              <w:rPr>
                <w:rFonts w:ascii="Calibri" w:hAnsi="Calibri"/>
                <w:sz w:val="18"/>
                <w:szCs w:val="18"/>
              </w:rPr>
              <w:t>guage</w:t>
            </w:r>
            <w:r w:rsidRPr="00A01AE0">
              <w:rPr>
                <w:rFonts w:ascii="Calibri" w:hAnsi="Calibri"/>
                <w:sz w:val="18"/>
                <w:szCs w:val="18"/>
              </w:rPr>
              <w:tab/>
            </w:r>
          </w:p>
        </w:tc>
        <w:tc>
          <w:tcPr>
            <w:tcW w:w="3600" w:type="dxa"/>
          </w:tcPr>
          <w:p w14:paraId="3B3FFFB9" w14:textId="77777777" w:rsidR="005959CD" w:rsidRPr="00A01AE0" w:rsidRDefault="005959CD" w:rsidP="005959CD">
            <w:pPr>
              <w:widowControl w:val="0"/>
              <w:rPr>
                <w:rFonts w:ascii="Calibri" w:hAnsi="Calibri"/>
                <w:sz w:val="18"/>
                <w:szCs w:val="18"/>
              </w:rPr>
            </w:pPr>
          </w:p>
        </w:tc>
        <w:tc>
          <w:tcPr>
            <w:tcW w:w="3600" w:type="dxa"/>
          </w:tcPr>
          <w:p w14:paraId="3B3FFFBA" w14:textId="77777777" w:rsidR="005959CD" w:rsidRPr="00A01AE0" w:rsidRDefault="005959CD" w:rsidP="005959CD">
            <w:pPr>
              <w:widowControl w:val="0"/>
              <w:rPr>
                <w:rFonts w:ascii="Calibri" w:hAnsi="Calibri"/>
                <w:sz w:val="18"/>
                <w:szCs w:val="18"/>
              </w:rPr>
            </w:pPr>
            <w:r w:rsidRPr="00A01AE0">
              <w:rPr>
                <w:rFonts w:ascii="Calibri" w:hAnsi="Calibri"/>
                <w:sz w:val="18"/>
                <w:szCs w:val="18"/>
              </w:rPr>
              <w:t>2. Food Preparation and Hospitality II</w:t>
            </w:r>
          </w:p>
        </w:tc>
      </w:tr>
      <w:tr w:rsidR="005959CD" w:rsidRPr="00A01AE0" w14:paraId="3B3FFFBF" w14:textId="77777777" w:rsidTr="005959CD">
        <w:tc>
          <w:tcPr>
            <w:tcW w:w="3150" w:type="dxa"/>
          </w:tcPr>
          <w:p w14:paraId="3B3FFFBC"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German Language</w:t>
            </w:r>
          </w:p>
        </w:tc>
        <w:tc>
          <w:tcPr>
            <w:tcW w:w="3600" w:type="dxa"/>
          </w:tcPr>
          <w:p w14:paraId="3B3FFFBD" w14:textId="77777777" w:rsidR="005959CD" w:rsidRPr="00A01AE0" w:rsidRDefault="005959CD" w:rsidP="005959CD">
            <w:pPr>
              <w:widowControl w:val="0"/>
              <w:rPr>
                <w:rFonts w:ascii="Calibri" w:hAnsi="Calibri"/>
                <w:sz w:val="18"/>
                <w:szCs w:val="18"/>
              </w:rPr>
            </w:pPr>
          </w:p>
        </w:tc>
        <w:tc>
          <w:tcPr>
            <w:tcW w:w="3600" w:type="dxa"/>
          </w:tcPr>
          <w:p w14:paraId="3B3FFFBE" w14:textId="77777777" w:rsidR="005959CD" w:rsidRPr="00A01AE0" w:rsidRDefault="005959CD" w:rsidP="005959CD">
            <w:pPr>
              <w:widowControl w:val="0"/>
              <w:rPr>
                <w:rFonts w:ascii="Calibri" w:hAnsi="Calibri"/>
                <w:b/>
                <w:sz w:val="18"/>
                <w:szCs w:val="18"/>
              </w:rPr>
            </w:pPr>
            <w:r w:rsidRPr="00A01AE0">
              <w:rPr>
                <w:rFonts w:ascii="Calibri" w:hAnsi="Calibri"/>
                <w:sz w:val="18"/>
                <w:szCs w:val="18"/>
              </w:rPr>
              <w:t>3. Food and Hospitality Management</w:t>
            </w:r>
          </w:p>
        </w:tc>
      </w:tr>
      <w:tr w:rsidR="005959CD" w:rsidRPr="00A01AE0" w14:paraId="3B3FFFC3" w14:textId="77777777" w:rsidTr="005959CD">
        <w:tc>
          <w:tcPr>
            <w:tcW w:w="3150" w:type="dxa"/>
          </w:tcPr>
          <w:p w14:paraId="3B3FFFC0" w14:textId="77777777" w:rsidR="005959CD" w:rsidRPr="00593992" w:rsidRDefault="005959CD" w:rsidP="005959CD">
            <w:pPr>
              <w:widowControl w:val="0"/>
              <w:rPr>
                <w:rFonts w:ascii="Calibri" w:hAnsi="Calibri"/>
              </w:rPr>
            </w:pPr>
            <w:r w:rsidRPr="00593992">
              <w:rPr>
                <w:rFonts w:ascii="Calibri" w:hAnsi="Calibri"/>
                <w:b/>
              </w:rPr>
              <w:t>Mathematics</w:t>
            </w:r>
            <w:r w:rsidRPr="00593992">
              <w:rPr>
                <w:rFonts w:ascii="Calibri" w:hAnsi="Calibri"/>
              </w:rPr>
              <w:tab/>
            </w:r>
            <w:r w:rsidRPr="00593992">
              <w:rPr>
                <w:rFonts w:ascii="Calibri" w:hAnsi="Calibri"/>
              </w:rPr>
              <w:tab/>
            </w:r>
            <w:r w:rsidRPr="00593992">
              <w:rPr>
                <w:rFonts w:ascii="Calibri" w:hAnsi="Calibri"/>
              </w:rPr>
              <w:tab/>
            </w:r>
          </w:p>
        </w:tc>
        <w:tc>
          <w:tcPr>
            <w:tcW w:w="3600" w:type="dxa"/>
          </w:tcPr>
          <w:p w14:paraId="3B3FFFC1" w14:textId="77777777" w:rsidR="005959CD" w:rsidRPr="00A01AE0" w:rsidRDefault="005959CD" w:rsidP="005959CD">
            <w:pPr>
              <w:widowControl w:val="0"/>
              <w:rPr>
                <w:rFonts w:ascii="Calibri" w:hAnsi="Calibri"/>
                <w:b/>
                <w:sz w:val="18"/>
                <w:szCs w:val="18"/>
              </w:rPr>
            </w:pPr>
          </w:p>
        </w:tc>
        <w:tc>
          <w:tcPr>
            <w:tcW w:w="3600" w:type="dxa"/>
          </w:tcPr>
          <w:p w14:paraId="3B3FFFC2" w14:textId="77777777" w:rsidR="005959CD" w:rsidRPr="00A01AE0" w:rsidRDefault="005959CD" w:rsidP="005959CD">
            <w:pPr>
              <w:widowControl w:val="0"/>
              <w:rPr>
                <w:rFonts w:ascii="Calibri" w:hAnsi="Calibri"/>
                <w:sz w:val="18"/>
                <w:szCs w:val="18"/>
              </w:rPr>
            </w:pPr>
            <w:r w:rsidRPr="00A01AE0">
              <w:rPr>
                <w:rFonts w:ascii="Calibri" w:hAnsi="Calibri"/>
                <w:sz w:val="18"/>
                <w:szCs w:val="18"/>
              </w:rPr>
              <w:t>4. Food and Hospitality Practicum</w:t>
            </w:r>
          </w:p>
        </w:tc>
      </w:tr>
      <w:tr w:rsidR="005959CD" w:rsidRPr="00A01AE0" w14:paraId="3B3FFFC7" w14:textId="77777777" w:rsidTr="005959CD">
        <w:tc>
          <w:tcPr>
            <w:tcW w:w="3150" w:type="dxa"/>
          </w:tcPr>
          <w:p w14:paraId="3B3FFFC4"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Calculus A</w:t>
            </w:r>
            <w:r>
              <w:rPr>
                <w:rFonts w:ascii="Calibri" w:hAnsi="Calibri"/>
                <w:sz w:val="18"/>
                <w:szCs w:val="18"/>
              </w:rPr>
              <w:t>B</w:t>
            </w:r>
          </w:p>
        </w:tc>
        <w:tc>
          <w:tcPr>
            <w:tcW w:w="3600" w:type="dxa"/>
          </w:tcPr>
          <w:p w14:paraId="3B3FFFC5" w14:textId="77777777" w:rsidR="005959CD" w:rsidRPr="00A01AE0" w:rsidRDefault="005959CD" w:rsidP="005959CD">
            <w:pPr>
              <w:widowControl w:val="0"/>
              <w:rPr>
                <w:rFonts w:ascii="Calibri" w:hAnsi="Calibri"/>
                <w:sz w:val="18"/>
                <w:szCs w:val="18"/>
              </w:rPr>
            </w:pPr>
          </w:p>
        </w:tc>
        <w:tc>
          <w:tcPr>
            <w:tcW w:w="3600" w:type="dxa"/>
          </w:tcPr>
          <w:p w14:paraId="3B3FFFC6" w14:textId="77777777" w:rsidR="005959CD" w:rsidRPr="00A01AE0" w:rsidRDefault="005959CD" w:rsidP="005959CD">
            <w:pPr>
              <w:widowControl w:val="0"/>
              <w:rPr>
                <w:rFonts w:ascii="Calibri" w:hAnsi="Calibri"/>
                <w:sz w:val="18"/>
                <w:szCs w:val="18"/>
              </w:rPr>
            </w:pPr>
          </w:p>
        </w:tc>
      </w:tr>
      <w:tr w:rsidR="005959CD" w:rsidRPr="00A01AE0" w14:paraId="3B3FFFCB" w14:textId="77777777" w:rsidTr="005959CD">
        <w:tc>
          <w:tcPr>
            <w:tcW w:w="3150" w:type="dxa"/>
          </w:tcPr>
          <w:p w14:paraId="3B3FFFC8"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Calculus B</w:t>
            </w:r>
            <w:r>
              <w:rPr>
                <w:rFonts w:ascii="Calibri" w:hAnsi="Calibri"/>
                <w:sz w:val="18"/>
                <w:szCs w:val="18"/>
              </w:rPr>
              <w:t>C</w:t>
            </w:r>
          </w:p>
        </w:tc>
        <w:tc>
          <w:tcPr>
            <w:tcW w:w="3600" w:type="dxa"/>
          </w:tcPr>
          <w:p w14:paraId="3B3FFFC9" w14:textId="77777777" w:rsidR="005959CD" w:rsidRPr="00593992" w:rsidRDefault="005959CD" w:rsidP="005959CD">
            <w:pPr>
              <w:widowControl w:val="0"/>
              <w:rPr>
                <w:rFonts w:ascii="Calibri" w:hAnsi="Calibri"/>
              </w:rPr>
            </w:pPr>
          </w:p>
        </w:tc>
        <w:tc>
          <w:tcPr>
            <w:tcW w:w="3600" w:type="dxa"/>
          </w:tcPr>
          <w:p w14:paraId="3B3FFFCA" w14:textId="77777777" w:rsidR="005959CD" w:rsidRPr="00684B2C" w:rsidRDefault="005959CD" w:rsidP="005959CD">
            <w:pPr>
              <w:widowControl w:val="0"/>
              <w:rPr>
                <w:rFonts w:ascii="Calibri" w:hAnsi="Calibri"/>
                <w:sz w:val="22"/>
                <w:szCs w:val="22"/>
              </w:rPr>
            </w:pPr>
          </w:p>
        </w:tc>
      </w:tr>
      <w:tr w:rsidR="005959CD" w:rsidRPr="00A01AE0" w14:paraId="3B3FFFCF" w14:textId="77777777" w:rsidTr="005959CD">
        <w:tc>
          <w:tcPr>
            <w:tcW w:w="3150" w:type="dxa"/>
          </w:tcPr>
          <w:p w14:paraId="3B3FFFCC"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Statistics</w:t>
            </w:r>
          </w:p>
        </w:tc>
        <w:tc>
          <w:tcPr>
            <w:tcW w:w="3600" w:type="dxa"/>
          </w:tcPr>
          <w:p w14:paraId="3B3FFFCD" w14:textId="77777777" w:rsidR="005959CD" w:rsidRPr="00593992" w:rsidRDefault="005959CD" w:rsidP="005959CD">
            <w:pPr>
              <w:widowControl w:val="0"/>
              <w:rPr>
                <w:rFonts w:ascii="Calibri" w:hAnsi="Calibri"/>
              </w:rPr>
            </w:pPr>
          </w:p>
        </w:tc>
        <w:tc>
          <w:tcPr>
            <w:tcW w:w="3600" w:type="dxa"/>
          </w:tcPr>
          <w:p w14:paraId="3B3FFFCE" w14:textId="77777777" w:rsidR="005959CD" w:rsidRPr="00A01AE0" w:rsidRDefault="005959CD" w:rsidP="005959CD">
            <w:pPr>
              <w:widowControl w:val="0"/>
              <w:rPr>
                <w:rFonts w:ascii="Calibri" w:hAnsi="Calibri"/>
                <w:b/>
                <w:sz w:val="18"/>
                <w:szCs w:val="18"/>
              </w:rPr>
            </w:pPr>
          </w:p>
        </w:tc>
      </w:tr>
      <w:tr w:rsidR="005959CD" w:rsidRPr="00A01AE0" w14:paraId="3B3FFFD3" w14:textId="77777777" w:rsidTr="005959CD">
        <w:tc>
          <w:tcPr>
            <w:tcW w:w="3150" w:type="dxa"/>
          </w:tcPr>
          <w:p w14:paraId="3B3FFFD0" w14:textId="77777777" w:rsidR="005959CD" w:rsidRPr="00593992" w:rsidRDefault="005959CD" w:rsidP="005959CD">
            <w:pPr>
              <w:widowControl w:val="0"/>
              <w:rPr>
                <w:rFonts w:ascii="Calibri" w:hAnsi="Calibri"/>
              </w:rPr>
            </w:pPr>
            <w:r w:rsidRPr="00593992">
              <w:rPr>
                <w:rFonts w:ascii="Calibri" w:hAnsi="Calibri"/>
                <w:b/>
              </w:rPr>
              <w:t>Music</w:t>
            </w:r>
          </w:p>
        </w:tc>
        <w:tc>
          <w:tcPr>
            <w:tcW w:w="3600" w:type="dxa"/>
          </w:tcPr>
          <w:p w14:paraId="3B3FFFD1" w14:textId="77777777" w:rsidR="005959CD" w:rsidRPr="00A01AE0" w:rsidRDefault="005959CD" w:rsidP="005959CD">
            <w:pPr>
              <w:widowControl w:val="0"/>
              <w:rPr>
                <w:rFonts w:ascii="Calibri" w:hAnsi="Calibri"/>
                <w:b/>
                <w:sz w:val="18"/>
                <w:szCs w:val="18"/>
              </w:rPr>
            </w:pPr>
          </w:p>
        </w:tc>
        <w:tc>
          <w:tcPr>
            <w:tcW w:w="3600" w:type="dxa"/>
          </w:tcPr>
          <w:p w14:paraId="3B3FFFD2" w14:textId="77777777" w:rsidR="005959CD" w:rsidRPr="00A01AE0" w:rsidRDefault="005959CD" w:rsidP="005959CD">
            <w:pPr>
              <w:widowControl w:val="0"/>
              <w:rPr>
                <w:rFonts w:ascii="Calibri" w:hAnsi="Calibri"/>
                <w:sz w:val="18"/>
                <w:szCs w:val="18"/>
              </w:rPr>
            </w:pPr>
          </w:p>
        </w:tc>
      </w:tr>
      <w:tr w:rsidR="005959CD" w:rsidRPr="00A01AE0" w14:paraId="3B3FFFD7" w14:textId="77777777" w:rsidTr="005959CD">
        <w:tc>
          <w:tcPr>
            <w:tcW w:w="3150" w:type="dxa"/>
          </w:tcPr>
          <w:p w14:paraId="3B3FFFD4"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Music Theory</w:t>
            </w:r>
          </w:p>
        </w:tc>
        <w:tc>
          <w:tcPr>
            <w:tcW w:w="3600" w:type="dxa"/>
          </w:tcPr>
          <w:p w14:paraId="3B3FFFD5" w14:textId="77777777" w:rsidR="005959CD" w:rsidRPr="00A01AE0" w:rsidRDefault="005959CD" w:rsidP="005959CD">
            <w:pPr>
              <w:widowControl w:val="0"/>
              <w:rPr>
                <w:rFonts w:ascii="Calibri" w:hAnsi="Calibri"/>
                <w:sz w:val="18"/>
                <w:szCs w:val="18"/>
              </w:rPr>
            </w:pPr>
          </w:p>
        </w:tc>
        <w:tc>
          <w:tcPr>
            <w:tcW w:w="3600" w:type="dxa"/>
          </w:tcPr>
          <w:p w14:paraId="3B3FFFD6" w14:textId="77777777" w:rsidR="005959CD" w:rsidRPr="00A01AE0" w:rsidRDefault="005959CD" w:rsidP="005959CD">
            <w:pPr>
              <w:widowControl w:val="0"/>
              <w:rPr>
                <w:rFonts w:ascii="Calibri" w:hAnsi="Calibri"/>
                <w:b/>
                <w:sz w:val="18"/>
                <w:szCs w:val="18"/>
              </w:rPr>
            </w:pPr>
          </w:p>
        </w:tc>
      </w:tr>
      <w:tr w:rsidR="005959CD" w:rsidRPr="00A01AE0" w14:paraId="3B3FFFDB" w14:textId="77777777" w:rsidTr="005959CD">
        <w:tc>
          <w:tcPr>
            <w:tcW w:w="3150" w:type="dxa"/>
          </w:tcPr>
          <w:p w14:paraId="3B3FFFD8" w14:textId="77777777" w:rsidR="005959CD" w:rsidRPr="00593992" w:rsidRDefault="005959CD" w:rsidP="005959CD">
            <w:pPr>
              <w:widowControl w:val="0"/>
              <w:rPr>
                <w:rFonts w:ascii="Calibri" w:hAnsi="Calibri"/>
              </w:rPr>
            </w:pPr>
            <w:r w:rsidRPr="00593992">
              <w:rPr>
                <w:rFonts w:ascii="Calibri" w:hAnsi="Calibri"/>
                <w:b/>
              </w:rPr>
              <w:t>Science</w:t>
            </w:r>
          </w:p>
        </w:tc>
        <w:tc>
          <w:tcPr>
            <w:tcW w:w="3600" w:type="dxa"/>
          </w:tcPr>
          <w:p w14:paraId="3B3FFFD9" w14:textId="77777777" w:rsidR="005959CD" w:rsidRPr="00A01AE0" w:rsidRDefault="005959CD" w:rsidP="005959CD">
            <w:pPr>
              <w:widowControl w:val="0"/>
              <w:rPr>
                <w:rFonts w:ascii="Calibri" w:hAnsi="Calibri"/>
                <w:b/>
                <w:sz w:val="18"/>
                <w:szCs w:val="18"/>
              </w:rPr>
            </w:pPr>
          </w:p>
        </w:tc>
        <w:tc>
          <w:tcPr>
            <w:tcW w:w="3600" w:type="dxa"/>
          </w:tcPr>
          <w:p w14:paraId="3B3FFFDA" w14:textId="77777777" w:rsidR="005959CD" w:rsidRPr="00A01AE0" w:rsidRDefault="005959CD" w:rsidP="005959CD">
            <w:pPr>
              <w:widowControl w:val="0"/>
              <w:rPr>
                <w:rFonts w:ascii="Calibri" w:hAnsi="Calibri"/>
                <w:sz w:val="18"/>
                <w:szCs w:val="18"/>
              </w:rPr>
            </w:pPr>
          </w:p>
        </w:tc>
      </w:tr>
      <w:tr w:rsidR="005959CD" w:rsidRPr="00A01AE0" w14:paraId="3B3FFFDF" w14:textId="77777777" w:rsidTr="005959CD">
        <w:tc>
          <w:tcPr>
            <w:tcW w:w="3150" w:type="dxa"/>
          </w:tcPr>
          <w:p w14:paraId="3B3FFFDC"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Biology</w:t>
            </w:r>
          </w:p>
        </w:tc>
        <w:tc>
          <w:tcPr>
            <w:tcW w:w="3600" w:type="dxa"/>
          </w:tcPr>
          <w:p w14:paraId="3B3FFFDD" w14:textId="77777777" w:rsidR="005959CD" w:rsidRPr="00A01AE0" w:rsidRDefault="005959CD" w:rsidP="005959CD">
            <w:pPr>
              <w:widowControl w:val="0"/>
              <w:rPr>
                <w:rFonts w:ascii="Calibri" w:hAnsi="Calibri"/>
                <w:sz w:val="18"/>
                <w:szCs w:val="18"/>
              </w:rPr>
            </w:pPr>
            <w:r>
              <w:rPr>
                <w:rFonts w:ascii="Calibri" w:hAnsi="Calibri"/>
                <w:b/>
                <w:noProof/>
                <w:sz w:val="18"/>
                <w:szCs w:val="18"/>
              </w:rPr>
              <mc:AlternateContent>
                <mc:Choice Requires="wps">
                  <w:drawing>
                    <wp:anchor distT="0" distB="0" distL="114300" distR="114300" simplePos="0" relativeHeight="251665920" behindDoc="0" locked="0" layoutInCell="1" allowOverlap="1" wp14:anchorId="3B4000EA" wp14:editId="3B4000EB">
                      <wp:simplePos x="0" y="0"/>
                      <wp:positionH relativeFrom="column">
                        <wp:posOffset>85725</wp:posOffset>
                      </wp:positionH>
                      <wp:positionV relativeFrom="paragraph">
                        <wp:posOffset>106680</wp:posOffset>
                      </wp:positionV>
                      <wp:extent cx="3752850" cy="252095"/>
                      <wp:effectExtent l="0" t="0" r="19050" b="1460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2095"/>
                              </a:xfrm>
                              <a:prstGeom prst="rect">
                                <a:avLst/>
                              </a:prstGeom>
                              <a:solidFill>
                                <a:srgbClr val="FFFFFF"/>
                              </a:solidFill>
                              <a:ln w="9525">
                                <a:solidFill>
                                  <a:srgbClr val="000000"/>
                                </a:solidFill>
                                <a:miter lim="800000"/>
                                <a:headEnd/>
                                <a:tailEnd/>
                              </a:ln>
                            </wps:spPr>
                            <wps:txbx>
                              <w:txbxContent>
                                <w:p w14:paraId="3B4000FE" w14:textId="77777777" w:rsidR="005959CD" w:rsidRPr="00575452" w:rsidRDefault="005959CD" w:rsidP="005959CD">
                                  <w:pPr>
                                    <w:jc w:val="center"/>
                                    <w:rPr>
                                      <w:b/>
                                      <w:sz w:val="22"/>
                                      <w:szCs w:val="22"/>
                                    </w:rPr>
                                  </w:pPr>
                                  <w:r w:rsidRPr="00575452">
                                    <w:rPr>
                                      <w:b/>
                                      <w:sz w:val="22"/>
                                      <w:szCs w:val="22"/>
                                    </w:rPr>
                                    <w:t>% of Total AP Students with Scores 3+</w:t>
                                  </w:r>
                                  <w:r w:rsidR="005C7286">
                                    <w:rPr>
                                      <w:b/>
                                      <w:sz w:val="22"/>
                                      <w:szCs w:val="22"/>
                                    </w:rPr>
                                    <w:t xml:space="preserve"> (201</w:t>
                                  </w:r>
                                  <w:r w:rsidR="00D01BC8">
                                    <w:rPr>
                                      <w:b/>
                                      <w:sz w:val="22"/>
                                      <w:szCs w:val="22"/>
                                    </w:rPr>
                                    <w:t>7</w:t>
                                  </w:r>
                                  <w:r w:rsidR="005C7286">
                                    <w:rPr>
                                      <w:b/>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000EA" id="_x0000_t202" coordsize="21600,21600" o:spt="202" path="m,l,21600r21600,l21600,xe">
                      <v:stroke joinstyle="miter"/>
                      <v:path gradientshapeok="t" o:connecttype="rect"/>
                    </v:shapetype>
                    <v:shape id="Text Box 15" o:spid="_x0000_s1026" type="#_x0000_t202" style="position:absolute;margin-left:6.75pt;margin-top:8.4pt;width:295.5pt;height:1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">
                      <v:textbox>
                        <w:txbxContent>
                          <w:p w14:paraId="3B4000FE" w14:textId="77777777" w:rsidR="005959CD" w:rsidRPr="00575452" w:rsidRDefault="005959CD" w:rsidP="005959CD">
                            <w:pPr>
                              <w:jc w:val="center"/>
                              <w:rPr>
                                <w:b/>
                                <w:sz w:val="22"/>
                                <w:szCs w:val="22"/>
                              </w:rPr>
                            </w:pPr>
                            <w:r w:rsidRPr="00575452">
                              <w:rPr>
                                <w:b/>
                                <w:sz w:val="22"/>
                                <w:szCs w:val="22"/>
                              </w:rPr>
                              <w:t>% of Total AP Students with Scores 3+</w:t>
                            </w:r>
                            <w:r w:rsidR="005C7286">
                              <w:rPr>
                                <w:b/>
                                <w:sz w:val="22"/>
                                <w:szCs w:val="22"/>
                              </w:rPr>
                              <w:t xml:space="preserve"> (201</w:t>
                            </w:r>
                            <w:r w:rsidR="00D01BC8">
                              <w:rPr>
                                <w:b/>
                                <w:sz w:val="22"/>
                                <w:szCs w:val="22"/>
                              </w:rPr>
                              <w:t>7</w:t>
                            </w:r>
                            <w:r w:rsidR="005C7286">
                              <w:rPr>
                                <w:b/>
                                <w:sz w:val="22"/>
                                <w:szCs w:val="22"/>
                              </w:rPr>
                              <w:t>)</w:t>
                            </w:r>
                          </w:p>
                        </w:txbxContent>
                      </v:textbox>
                    </v:shape>
                  </w:pict>
                </mc:Fallback>
              </mc:AlternateContent>
            </w:r>
          </w:p>
        </w:tc>
        <w:tc>
          <w:tcPr>
            <w:tcW w:w="3600" w:type="dxa"/>
          </w:tcPr>
          <w:p w14:paraId="3B3FFFDE" w14:textId="77777777" w:rsidR="005959CD" w:rsidRPr="00A01AE0" w:rsidRDefault="005959CD" w:rsidP="005959CD">
            <w:pPr>
              <w:widowControl w:val="0"/>
              <w:rPr>
                <w:rFonts w:ascii="Calibri" w:hAnsi="Calibri"/>
                <w:sz w:val="18"/>
                <w:szCs w:val="18"/>
              </w:rPr>
            </w:pPr>
          </w:p>
        </w:tc>
      </w:tr>
      <w:tr w:rsidR="005959CD" w:rsidRPr="00A01AE0" w14:paraId="3B3FFFE3" w14:textId="77777777" w:rsidTr="005959CD">
        <w:tc>
          <w:tcPr>
            <w:tcW w:w="3150" w:type="dxa"/>
          </w:tcPr>
          <w:p w14:paraId="3B3FFFE0"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Chemistry</w:t>
            </w:r>
          </w:p>
        </w:tc>
        <w:tc>
          <w:tcPr>
            <w:tcW w:w="3600" w:type="dxa"/>
          </w:tcPr>
          <w:p w14:paraId="3B3FFFE1" w14:textId="77777777" w:rsidR="005959CD" w:rsidRPr="00A01AE0" w:rsidRDefault="005959CD" w:rsidP="005959CD">
            <w:pPr>
              <w:widowControl w:val="0"/>
              <w:rPr>
                <w:rFonts w:ascii="Calibri" w:hAnsi="Calibri"/>
                <w:sz w:val="18"/>
                <w:szCs w:val="18"/>
              </w:rPr>
            </w:pPr>
            <w:r>
              <w:rPr>
                <w:rFonts w:ascii="Calibri" w:hAnsi="Calibri"/>
                <w:b/>
                <w:i/>
                <w:noProof/>
                <w:sz w:val="24"/>
                <w:szCs w:val="24"/>
              </w:rPr>
              <mc:AlternateContent>
                <mc:Choice Requires="wps">
                  <w:drawing>
                    <wp:anchor distT="0" distB="0" distL="114300" distR="114300" simplePos="0" relativeHeight="251664896" behindDoc="0" locked="0" layoutInCell="1" allowOverlap="1" wp14:anchorId="3B4000EC" wp14:editId="3B4000ED">
                      <wp:simplePos x="0" y="0"/>
                      <wp:positionH relativeFrom="column">
                        <wp:posOffset>85725</wp:posOffset>
                      </wp:positionH>
                      <wp:positionV relativeFrom="paragraph">
                        <wp:posOffset>100330</wp:posOffset>
                      </wp:positionV>
                      <wp:extent cx="3752850" cy="1390650"/>
                      <wp:effectExtent l="0" t="0" r="19050"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390650"/>
                              </a:xfrm>
                              <a:prstGeom prst="rect">
                                <a:avLst/>
                              </a:prstGeom>
                              <a:solidFill>
                                <a:srgbClr val="FFFFFF"/>
                              </a:solidFill>
                              <a:ln w="9525">
                                <a:solidFill>
                                  <a:srgbClr val="000000"/>
                                </a:solidFill>
                                <a:miter lim="800000"/>
                                <a:headEnd/>
                                <a:tailEnd/>
                              </a:ln>
                            </wps:spPr>
                            <wps:txbx>
                              <w:txbxContent>
                                <w:p w14:paraId="3B4000FF" w14:textId="77777777" w:rsidR="005959CD" w:rsidRDefault="005959CD" w:rsidP="005959CD">
                                  <w:r>
                                    <w:rPr>
                                      <w:noProof/>
                                    </w:rPr>
                                    <w:drawing>
                                      <wp:inline distT="0" distB="0" distL="0" distR="0" wp14:anchorId="3B400101" wp14:editId="1D0CCCC8">
                                        <wp:extent cx="3581400" cy="1343025"/>
                                        <wp:effectExtent l="0" t="0" r="19050" b="9525"/>
                                        <wp:docPr id="1" name="Chart 1" title="bel ai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000EC" id="Text Box 14" o:spid="_x0000_s1027" type="#_x0000_t202" style="position:absolute;margin-left:6.75pt;margin-top:7.9pt;width:295.5pt;height:1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EELA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">
                      <v:textbox>
                        <w:txbxContent>
                          <w:p w14:paraId="3B4000FF" w14:textId="77777777" w:rsidR="005959CD" w:rsidRDefault="005959CD" w:rsidP="005959CD">
                            <w:r>
                              <w:rPr>
                                <w:noProof/>
                              </w:rPr>
                              <w:drawing>
                                <wp:inline distT="0" distB="0" distL="0" distR="0" wp14:anchorId="3B400101" wp14:editId="1D0CCCC8">
                                  <wp:extent cx="3581400" cy="1343025"/>
                                  <wp:effectExtent l="0" t="0" r="19050" b="9525"/>
                                  <wp:docPr id="1" name="Chart 1" title="bel ai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tc>
        <w:tc>
          <w:tcPr>
            <w:tcW w:w="3600" w:type="dxa"/>
          </w:tcPr>
          <w:p w14:paraId="3B3FFFE2" w14:textId="77777777" w:rsidR="005959CD" w:rsidRPr="00A01AE0" w:rsidRDefault="005959CD" w:rsidP="005959CD">
            <w:pPr>
              <w:widowControl w:val="0"/>
              <w:rPr>
                <w:rFonts w:ascii="Calibri" w:hAnsi="Calibri"/>
                <w:sz w:val="18"/>
                <w:szCs w:val="18"/>
              </w:rPr>
            </w:pPr>
          </w:p>
        </w:tc>
      </w:tr>
      <w:tr w:rsidR="005959CD" w:rsidRPr="00A01AE0" w14:paraId="3B3FFFE7" w14:textId="77777777" w:rsidTr="005959CD">
        <w:tc>
          <w:tcPr>
            <w:tcW w:w="3150" w:type="dxa"/>
          </w:tcPr>
          <w:p w14:paraId="3B3FFFE4"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Physics</w:t>
            </w:r>
          </w:p>
        </w:tc>
        <w:tc>
          <w:tcPr>
            <w:tcW w:w="3600" w:type="dxa"/>
          </w:tcPr>
          <w:p w14:paraId="3B3FFFE5" w14:textId="77777777" w:rsidR="005959CD" w:rsidRPr="00A01AE0" w:rsidRDefault="005959CD" w:rsidP="005959CD">
            <w:pPr>
              <w:widowControl w:val="0"/>
              <w:rPr>
                <w:rFonts w:ascii="Calibri" w:hAnsi="Calibri"/>
                <w:sz w:val="18"/>
                <w:szCs w:val="18"/>
              </w:rPr>
            </w:pPr>
            <w:r>
              <w:rPr>
                <w:rFonts w:ascii="Calibri" w:hAnsi="Calibri"/>
                <w:b/>
                <w:i/>
                <w:noProof/>
              </w:rPr>
              <w:drawing>
                <wp:anchor distT="0" distB="0" distL="114300" distR="114300" simplePos="0" relativeHeight="251663872" behindDoc="1" locked="0" layoutInCell="1" allowOverlap="1" wp14:anchorId="3B4000EE" wp14:editId="3B4000EF">
                  <wp:simplePos x="0" y="0"/>
                  <wp:positionH relativeFrom="column">
                    <wp:posOffset>650875</wp:posOffset>
                  </wp:positionH>
                  <wp:positionV relativeFrom="paragraph">
                    <wp:posOffset>74930</wp:posOffset>
                  </wp:positionV>
                  <wp:extent cx="3190240" cy="1041400"/>
                  <wp:effectExtent l="19050" t="0" r="0" b="0"/>
                  <wp:wrapNone/>
                  <wp:docPr id="14" name="Picture 7" descr="AP scor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 scores.bmp"/>
                          <pic:cNvPicPr>
                            <a:picLocks noChangeAspect="1" noChangeArrowheads="1"/>
                          </pic:cNvPicPr>
                        </pic:nvPicPr>
                        <pic:blipFill>
                          <a:blip r:embed="rId10"/>
                          <a:srcRect/>
                          <a:stretch>
                            <a:fillRect/>
                          </a:stretch>
                        </pic:blipFill>
                        <pic:spPr bwMode="auto">
                          <a:xfrm>
                            <a:off x="0" y="0"/>
                            <a:ext cx="3190240" cy="1041400"/>
                          </a:xfrm>
                          <a:prstGeom prst="rect">
                            <a:avLst/>
                          </a:prstGeom>
                          <a:noFill/>
                          <a:ln w="9525">
                            <a:noFill/>
                            <a:miter lim="800000"/>
                            <a:headEnd/>
                            <a:tailEnd/>
                          </a:ln>
                        </pic:spPr>
                      </pic:pic>
                    </a:graphicData>
                  </a:graphic>
                </wp:anchor>
              </w:drawing>
            </w:r>
          </w:p>
        </w:tc>
        <w:tc>
          <w:tcPr>
            <w:tcW w:w="3600" w:type="dxa"/>
          </w:tcPr>
          <w:p w14:paraId="3B3FFFE6" w14:textId="77777777" w:rsidR="005959CD" w:rsidRPr="00A01AE0" w:rsidRDefault="005959CD" w:rsidP="005959CD">
            <w:pPr>
              <w:widowControl w:val="0"/>
              <w:rPr>
                <w:rFonts w:ascii="Calibri" w:hAnsi="Calibri"/>
                <w:sz w:val="18"/>
                <w:szCs w:val="18"/>
              </w:rPr>
            </w:pPr>
          </w:p>
        </w:tc>
      </w:tr>
      <w:tr w:rsidR="005959CD" w:rsidRPr="00A01AE0" w14:paraId="3B3FFFEB" w14:textId="77777777" w:rsidTr="005959CD">
        <w:tc>
          <w:tcPr>
            <w:tcW w:w="3150" w:type="dxa"/>
          </w:tcPr>
          <w:p w14:paraId="3B3FFFE8"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Environmental Science</w:t>
            </w:r>
            <w:r w:rsidRPr="00A01AE0">
              <w:rPr>
                <w:rFonts w:ascii="Calibri" w:hAnsi="Calibri"/>
                <w:sz w:val="18"/>
                <w:szCs w:val="18"/>
              </w:rPr>
              <w:tab/>
              <w:t xml:space="preserve"> </w:t>
            </w:r>
          </w:p>
        </w:tc>
        <w:tc>
          <w:tcPr>
            <w:tcW w:w="3600" w:type="dxa"/>
          </w:tcPr>
          <w:p w14:paraId="3B3FFFE9" w14:textId="77777777" w:rsidR="005959CD" w:rsidRPr="00A01AE0" w:rsidRDefault="005959CD" w:rsidP="005959CD">
            <w:pPr>
              <w:widowControl w:val="0"/>
              <w:rPr>
                <w:rFonts w:ascii="Calibri" w:hAnsi="Calibri"/>
                <w:sz w:val="18"/>
                <w:szCs w:val="18"/>
              </w:rPr>
            </w:pPr>
          </w:p>
        </w:tc>
        <w:tc>
          <w:tcPr>
            <w:tcW w:w="3600" w:type="dxa"/>
          </w:tcPr>
          <w:p w14:paraId="3B3FFFEA" w14:textId="77777777" w:rsidR="005959CD" w:rsidRPr="00A01AE0" w:rsidRDefault="005959CD" w:rsidP="005959CD">
            <w:pPr>
              <w:widowControl w:val="0"/>
              <w:rPr>
                <w:rFonts w:ascii="Calibri" w:hAnsi="Calibri"/>
                <w:b/>
                <w:sz w:val="18"/>
                <w:szCs w:val="18"/>
              </w:rPr>
            </w:pPr>
          </w:p>
        </w:tc>
      </w:tr>
      <w:tr w:rsidR="005959CD" w:rsidRPr="00A01AE0" w14:paraId="3B3FFFEF" w14:textId="77777777" w:rsidTr="005959CD">
        <w:tc>
          <w:tcPr>
            <w:tcW w:w="3150" w:type="dxa"/>
          </w:tcPr>
          <w:p w14:paraId="3B3FFFEC" w14:textId="77777777" w:rsidR="005959CD" w:rsidRPr="00593992" w:rsidRDefault="005959CD" w:rsidP="005959CD">
            <w:pPr>
              <w:widowControl w:val="0"/>
              <w:rPr>
                <w:rFonts w:ascii="Calibri" w:hAnsi="Calibri"/>
              </w:rPr>
            </w:pPr>
            <w:r w:rsidRPr="00593992">
              <w:rPr>
                <w:rFonts w:ascii="Calibri" w:hAnsi="Calibri"/>
                <w:b/>
              </w:rPr>
              <w:t>Social Studies</w:t>
            </w:r>
            <w:r w:rsidRPr="00593992">
              <w:rPr>
                <w:rFonts w:ascii="Calibri" w:hAnsi="Calibri"/>
              </w:rPr>
              <w:tab/>
            </w:r>
            <w:r w:rsidRPr="00593992">
              <w:rPr>
                <w:rFonts w:ascii="Calibri" w:hAnsi="Calibri"/>
              </w:rPr>
              <w:tab/>
            </w:r>
            <w:r w:rsidRPr="00593992">
              <w:rPr>
                <w:rFonts w:ascii="Calibri" w:hAnsi="Calibri"/>
              </w:rPr>
              <w:tab/>
            </w:r>
          </w:p>
        </w:tc>
        <w:tc>
          <w:tcPr>
            <w:tcW w:w="3600" w:type="dxa"/>
          </w:tcPr>
          <w:p w14:paraId="3B3FFFED" w14:textId="77777777" w:rsidR="005959CD" w:rsidRPr="00A01AE0" w:rsidRDefault="005959CD" w:rsidP="005959CD">
            <w:pPr>
              <w:widowControl w:val="0"/>
              <w:rPr>
                <w:rFonts w:ascii="Calibri" w:hAnsi="Calibri"/>
                <w:b/>
                <w:sz w:val="18"/>
                <w:szCs w:val="18"/>
              </w:rPr>
            </w:pPr>
          </w:p>
        </w:tc>
        <w:tc>
          <w:tcPr>
            <w:tcW w:w="3600" w:type="dxa"/>
          </w:tcPr>
          <w:p w14:paraId="3B3FFFEE" w14:textId="77777777" w:rsidR="005959CD" w:rsidRPr="00A01AE0" w:rsidRDefault="005959CD" w:rsidP="005959CD">
            <w:pPr>
              <w:widowControl w:val="0"/>
              <w:rPr>
                <w:rFonts w:ascii="Calibri" w:hAnsi="Calibri"/>
                <w:sz w:val="18"/>
                <w:szCs w:val="18"/>
              </w:rPr>
            </w:pPr>
          </w:p>
        </w:tc>
      </w:tr>
      <w:tr w:rsidR="005959CD" w:rsidRPr="00A01AE0" w14:paraId="3B3FFFF3" w14:textId="77777777" w:rsidTr="005959CD">
        <w:tc>
          <w:tcPr>
            <w:tcW w:w="3150" w:type="dxa"/>
          </w:tcPr>
          <w:p w14:paraId="3B3FFFF0"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World History</w:t>
            </w:r>
          </w:p>
        </w:tc>
        <w:tc>
          <w:tcPr>
            <w:tcW w:w="3600" w:type="dxa"/>
          </w:tcPr>
          <w:p w14:paraId="3B3FFFF1" w14:textId="77777777" w:rsidR="005959CD" w:rsidRPr="00A01AE0" w:rsidRDefault="005959CD" w:rsidP="005959CD">
            <w:pPr>
              <w:widowControl w:val="0"/>
              <w:rPr>
                <w:rFonts w:ascii="Calibri" w:hAnsi="Calibri"/>
                <w:sz w:val="18"/>
                <w:szCs w:val="18"/>
              </w:rPr>
            </w:pPr>
          </w:p>
        </w:tc>
        <w:tc>
          <w:tcPr>
            <w:tcW w:w="3600" w:type="dxa"/>
          </w:tcPr>
          <w:p w14:paraId="3B3FFFF2" w14:textId="77777777" w:rsidR="005959CD" w:rsidRPr="00A01AE0" w:rsidRDefault="005959CD" w:rsidP="005959CD">
            <w:pPr>
              <w:widowControl w:val="0"/>
              <w:rPr>
                <w:rFonts w:ascii="Calibri" w:hAnsi="Calibri"/>
                <w:sz w:val="18"/>
                <w:szCs w:val="18"/>
              </w:rPr>
            </w:pPr>
          </w:p>
        </w:tc>
      </w:tr>
      <w:tr w:rsidR="005959CD" w:rsidRPr="00A01AE0" w14:paraId="3B3FFFF7" w14:textId="77777777" w:rsidTr="005959CD">
        <w:tc>
          <w:tcPr>
            <w:tcW w:w="3150" w:type="dxa"/>
          </w:tcPr>
          <w:p w14:paraId="3B3FFFF4"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United States History</w:t>
            </w:r>
          </w:p>
        </w:tc>
        <w:tc>
          <w:tcPr>
            <w:tcW w:w="3600" w:type="dxa"/>
          </w:tcPr>
          <w:p w14:paraId="3B3FFFF5" w14:textId="77777777" w:rsidR="005959CD" w:rsidRPr="00A01AE0" w:rsidRDefault="005959CD" w:rsidP="005959CD">
            <w:pPr>
              <w:widowControl w:val="0"/>
              <w:rPr>
                <w:rFonts w:ascii="Calibri" w:hAnsi="Calibri"/>
                <w:sz w:val="18"/>
                <w:szCs w:val="18"/>
              </w:rPr>
            </w:pPr>
          </w:p>
        </w:tc>
        <w:tc>
          <w:tcPr>
            <w:tcW w:w="3600" w:type="dxa"/>
          </w:tcPr>
          <w:p w14:paraId="3B3FFFF6" w14:textId="77777777" w:rsidR="005959CD" w:rsidRPr="00A01AE0" w:rsidRDefault="005959CD" w:rsidP="005959CD">
            <w:pPr>
              <w:widowControl w:val="0"/>
              <w:rPr>
                <w:rFonts w:ascii="Calibri" w:hAnsi="Calibri"/>
                <w:sz w:val="18"/>
                <w:szCs w:val="18"/>
              </w:rPr>
            </w:pPr>
          </w:p>
        </w:tc>
      </w:tr>
      <w:tr w:rsidR="005959CD" w:rsidRPr="00A01AE0" w14:paraId="3B3FFFFB" w14:textId="77777777" w:rsidTr="005959CD">
        <w:tc>
          <w:tcPr>
            <w:tcW w:w="3150" w:type="dxa"/>
          </w:tcPr>
          <w:p w14:paraId="3B3FFFF8"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American Government and Politics</w:t>
            </w:r>
          </w:p>
        </w:tc>
        <w:tc>
          <w:tcPr>
            <w:tcW w:w="3600" w:type="dxa"/>
          </w:tcPr>
          <w:p w14:paraId="3B3FFFF9" w14:textId="77777777" w:rsidR="005959CD" w:rsidRPr="00A01AE0" w:rsidRDefault="005959CD" w:rsidP="005959CD">
            <w:pPr>
              <w:widowControl w:val="0"/>
              <w:rPr>
                <w:rFonts w:ascii="Calibri" w:hAnsi="Calibri"/>
                <w:sz w:val="18"/>
                <w:szCs w:val="18"/>
              </w:rPr>
            </w:pPr>
          </w:p>
        </w:tc>
        <w:tc>
          <w:tcPr>
            <w:tcW w:w="3600" w:type="dxa"/>
          </w:tcPr>
          <w:p w14:paraId="3B3FFFFA" w14:textId="77777777" w:rsidR="005959CD" w:rsidRPr="00A01AE0" w:rsidRDefault="005959CD" w:rsidP="005959CD">
            <w:pPr>
              <w:widowControl w:val="0"/>
              <w:rPr>
                <w:rFonts w:ascii="Calibri" w:hAnsi="Calibri"/>
                <w:sz w:val="18"/>
                <w:szCs w:val="18"/>
              </w:rPr>
            </w:pPr>
          </w:p>
        </w:tc>
      </w:tr>
      <w:tr w:rsidR="005959CD" w:rsidRPr="00A01AE0" w14:paraId="3B3FFFFF" w14:textId="77777777" w:rsidTr="005959CD">
        <w:tc>
          <w:tcPr>
            <w:tcW w:w="3150" w:type="dxa"/>
          </w:tcPr>
          <w:p w14:paraId="3B3FFFFC" w14:textId="77777777" w:rsidR="005959CD" w:rsidRPr="00A01AE0"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Psychology</w:t>
            </w:r>
          </w:p>
        </w:tc>
        <w:tc>
          <w:tcPr>
            <w:tcW w:w="3600" w:type="dxa"/>
          </w:tcPr>
          <w:p w14:paraId="3B3FFFFD" w14:textId="77777777" w:rsidR="005959CD" w:rsidRPr="00A01AE0" w:rsidRDefault="005959CD" w:rsidP="005959CD">
            <w:pPr>
              <w:widowControl w:val="0"/>
              <w:rPr>
                <w:rFonts w:ascii="Calibri" w:hAnsi="Calibri"/>
                <w:sz w:val="18"/>
                <w:szCs w:val="18"/>
              </w:rPr>
            </w:pPr>
          </w:p>
        </w:tc>
        <w:tc>
          <w:tcPr>
            <w:tcW w:w="3600" w:type="dxa"/>
          </w:tcPr>
          <w:p w14:paraId="3B3FFFFE" w14:textId="77777777" w:rsidR="005959CD" w:rsidRPr="00A01AE0" w:rsidRDefault="005959CD" w:rsidP="005959CD">
            <w:pPr>
              <w:widowControl w:val="0"/>
              <w:rPr>
                <w:rFonts w:ascii="Calibri" w:hAnsi="Calibri"/>
                <w:sz w:val="18"/>
                <w:szCs w:val="18"/>
              </w:rPr>
            </w:pPr>
          </w:p>
        </w:tc>
      </w:tr>
      <w:tr w:rsidR="005959CD" w:rsidRPr="00A01AE0" w14:paraId="3B400005" w14:textId="77777777" w:rsidTr="005959CD">
        <w:tc>
          <w:tcPr>
            <w:tcW w:w="3150" w:type="dxa"/>
          </w:tcPr>
          <w:p w14:paraId="3B400000" w14:textId="77777777" w:rsidR="005959CD" w:rsidRDefault="005959CD" w:rsidP="005959CD">
            <w:pPr>
              <w:widowControl w:val="0"/>
              <w:rPr>
                <w:rFonts w:ascii="Calibri" w:hAnsi="Calibri"/>
                <w:sz w:val="18"/>
                <w:szCs w:val="18"/>
              </w:rPr>
            </w:pPr>
            <w:r>
              <w:rPr>
                <w:rFonts w:ascii="Calibri" w:hAnsi="Calibri"/>
                <w:sz w:val="18"/>
                <w:szCs w:val="18"/>
              </w:rPr>
              <w:t xml:space="preserve">    </w:t>
            </w:r>
            <w:r w:rsidRPr="00A01AE0">
              <w:rPr>
                <w:rFonts w:ascii="Calibri" w:hAnsi="Calibri"/>
                <w:sz w:val="18"/>
                <w:szCs w:val="18"/>
              </w:rPr>
              <w:t>Human Geography</w:t>
            </w:r>
          </w:p>
          <w:p w14:paraId="3B400001" w14:textId="77777777" w:rsidR="005959CD" w:rsidRDefault="005959CD" w:rsidP="007728F6">
            <w:pPr>
              <w:widowControl w:val="0"/>
              <w:rPr>
                <w:rFonts w:ascii="Calibri" w:hAnsi="Calibri"/>
                <w:sz w:val="18"/>
                <w:szCs w:val="18"/>
              </w:rPr>
            </w:pPr>
            <w:r>
              <w:rPr>
                <w:rFonts w:ascii="Calibri" w:hAnsi="Calibri"/>
                <w:sz w:val="18"/>
                <w:szCs w:val="18"/>
              </w:rPr>
              <w:t xml:space="preserve">    M</w:t>
            </w:r>
            <w:r w:rsidR="007728F6">
              <w:rPr>
                <w:rFonts w:ascii="Calibri" w:hAnsi="Calibri"/>
                <w:sz w:val="18"/>
                <w:szCs w:val="18"/>
              </w:rPr>
              <w:t>i</w:t>
            </w:r>
            <w:r>
              <w:rPr>
                <w:rFonts w:ascii="Calibri" w:hAnsi="Calibri"/>
                <w:sz w:val="18"/>
                <w:szCs w:val="18"/>
              </w:rPr>
              <w:t>croeconomics</w:t>
            </w:r>
            <w:r w:rsidR="005C7286">
              <w:rPr>
                <w:rFonts w:ascii="Calibri" w:hAnsi="Calibri"/>
                <w:sz w:val="18"/>
                <w:szCs w:val="18"/>
              </w:rPr>
              <w:t xml:space="preserve"> (alternating years)</w:t>
            </w:r>
          </w:p>
          <w:p w14:paraId="3B400002" w14:textId="77777777" w:rsidR="005C7286" w:rsidRPr="00A01AE0" w:rsidRDefault="005C7286" w:rsidP="007728F6">
            <w:pPr>
              <w:widowControl w:val="0"/>
              <w:rPr>
                <w:rFonts w:ascii="Calibri" w:hAnsi="Calibri"/>
                <w:sz w:val="18"/>
                <w:szCs w:val="18"/>
              </w:rPr>
            </w:pPr>
            <w:r>
              <w:rPr>
                <w:rFonts w:ascii="Calibri" w:hAnsi="Calibri"/>
                <w:sz w:val="18"/>
                <w:szCs w:val="18"/>
              </w:rPr>
              <w:t xml:space="preserve">    Macroeconomics (alternating years)</w:t>
            </w:r>
          </w:p>
        </w:tc>
        <w:tc>
          <w:tcPr>
            <w:tcW w:w="3600" w:type="dxa"/>
          </w:tcPr>
          <w:p w14:paraId="3B400003" w14:textId="77777777" w:rsidR="005959CD" w:rsidRPr="00A01AE0" w:rsidRDefault="005959CD" w:rsidP="005959CD">
            <w:pPr>
              <w:widowControl w:val="0"/>
              <w:rPr>
                <w:rFonts w:ascii="Calibri" w:hAnsi="Calibri"/>
                <w:sz w:val="18"/>
                <w:szCs w:val="18"/>
              </w:rPr>
            </w:pPr>
          </w:p>
        </w:tc>
        <w:tc>
          <w:tcPr>
            <w:tcW w:w="3600" w:type="dxa"/>
          </w:tcPr>
          <w:p w14:paraId="3B400004" w14:textId="77777777" w:rsidR="005959CD" w:rsidRPr="00A01AE0" w:rsidRDefault="005959CD" w:rsidP="005959CD">
            <w:pPr>
              <w:widowControl w:val="0"/>
              <w:rPr>
                <w:rFonts w:ascii="Calibri" w:hAnsi="Calibri"/>
                <w:sz w:val="18"/>
                <w:szCs w:val="18"/>
              </w:rPr>
            </w:pPr>
          </w:p>
        </w:tc>
      </w:tr>
      <w:tr w:rsidR="005959CD" w:rsidRPr="00A01AE0" w14:paraId="3B40000A" w14:textId="77777777" w:rsidTr="005959CD">
        <w:tc>
          <w:tcPr>
            <w:tcW w:w="3150" w:type="dxa"/>
          </w:tcPr>
          <w:p w14:paraId="3B400006" w14:textId="77777777" w:rsidR="00C8279A" w:rsidRDefault="00C8279A" w:rsidP="007728F6">
            <w:pPr>
              <w:widowControl w:val="0"/>
              <w:rPr>
                <w:rFonts w:ascii="Calibri" w:hAnsi="Calibri"/>
                <w:b/>
                <w:sz w:val="18"/>
                <w:szCs w:val="18"/>
              </w:rPr>
            </w:pPr>
            <w:r w:rsidRPr="00C8279A">
              <w:rPr>
                <w:rFonts w:ascii="Calibri" w:hAnsi="Calibri"/>
                <w:b/>
                <w:sz w:val="18"/>
                <w:szCs w:val="18"/>
              </w:rPr>
              <w:t>Technology</w:t>
            </w:r>
            <w:r w:rsidR="005959CD" w:rsidRPr="00C8279A">
              <w:rPr>
                <w:rFonts w:ascii="Calibri" w:hAnsi="Calibri"/>
                <w:b/>
                <w:sz w:val="18"/>
                <w:szCs w:val="18"/>
              </w:rPr>
              <w:t xml:space="preserve"> </w:t>
            </w:r>
          </w:p>
          <w:p w14:paraId="3B400007" w14:textId="77777777" w:rsidR="005959CD" w:rsidRPr="00C8279A" w:rsidRDefault="00C8279A" w:rsidP="007728F6">
            <w:pPr>
              <w:widowControl w:val="0"/>
              <w:rPr>
                <w:rFonts w:ascii="Calibri" w:hAnsi="Calibri"/>
                <w:b/>
                <w:sz w:val="18"/>
                <w:szCs w:val="18"/>
              </w:rPr>
            </w:pPr>
            <w:r>
              <w:rPr>
                <w:rFonts w:ascii="Calibri" w:hAnsi="Calibri"/>
                <w:b/>
                <w:sz w:val="18"/>
                <w:szCs w:val="18"/>
              </w:rPr>
              <w:t xml:space="preserve">    </w:t>
            </w:r>
            <w:r>
              <w:rPr>
                <w:rFonts w:ascii="Calibri" w:hAnsi="Calibri"/>
                <w:sz w:val="18"/>
                <w:szCs w:val="18"/>
              </w:rPr>
              <w:t>Principles of Computer Science</w:t>
            </w:r>
            <w:r w:rsidR="005959CD" w:rsidRPr="00C8279A">
              <w:rPr>
                <w:rFonts w:ascii="Calibri" w:hAnsi="Calibri"/>
                <w:b/>
                <w:sz w:val="18"/>
                <w:szCs w:val="18"/>
              </w:rPr>
              <w:t xml:space="preserve">   </w:t>
            </w:r>
          </w:p>
        </w:tc>
        <w:tc>
          <w:tcPr>
            <w:tcW w:w="3600" w:type="dxa"/>
          </w:tcPr>
          <w:p w14:paraId="3B400008" w14:textId="77777777" w:rsidR="005959CD" w:rsidRPr="00A01AE0" w:rsidRDefault="005959CD" w:rsidP="005959CD">
            <w:pPr>
              <w:widowControl w:val="0"/>
              <w:rPr>
                <w:rFonts w:ascii="Calibri" w:hAnsi="Calibri"/>
                <w:sz w:val="18"/>
                <w:szCs w:val="18"/>
              </w:rPr>
            </w:pPr>
          </w:p>
        </w:tc>
        <w:tc>
          <w:tcPr>
            <w:tcW w:w="3600" w:type="dxa"/>
          </w:tcPr>
          <w:p w14:paraId="3B400009" w14:textId="77777777" w:rsidR="005959CD" w:rsidRPr="00A01AE0" w:rsidRDefault="005959CD" w:rsidP="005959CD">
            <w:pPr>
              <w:widowControl w:val="0"/>
              <w:rPr>
                <w:rFonts w:ascii="Calibri" w:hAnsi="Calibri"/>
                <w:sz w:val="18"/>
                <w:szCs w:val="18"/>
              </w:rPr>
            </w:pPr>
          </w:p>
        </w:tc>
      </w:tr>
    </w:tbl>
    <w:p w14:paraId="3B40000B" w14:textId="07BC05FC" w:rsidR="0049011A" w:rsidRPr="004A7796" w:rsidRDefault="00D10B98" w:rsidP="0049011A">
      <w:pPr>
        <w:widowControl w:val="0"/>
        <w:rPr>
          <w:rFonts w:ascii="Calibri" w:hAnsi="Calibri"/>
          <w:b/>
          <w:i/>
          <w:sz w:val="24"/>
          <w:szCs w:val="24"/>
        </w:rPr>
      </w:pPr>
      <w:r>
        <w:rPr>
          <w:rFonts w:ascii="Calibri" w:hAnsi="Calibri"/>
          <w:b/>
          <w:i/>
          <w:sz w:val="24"/>
          <w:szCs w:val="24"/>
        </w:rPr>
        <w:t xml:space="preserve">SAT </w:t>
      </w:r>
      <w:r w:rsidR="0049011A" w:rsidRPr="004A7796">
        <w:rPr>
          <w:rFonts w:ascii="Calibri" w:hAnsi="Calibri"/>
          <w:b/>
          <w:i/>
          <w:sz w:val="24"/>
          <w:szCs w:val="24"/>
        </w:rPr>
        <w:t>Standard</w:t>
      </w:r>
      <w:r w:rsidR="00E45D5C">
        <w:rPr>
          <w:rFonts w:ascii="Calibri" w:hAnsi="Calibri"/>
          <w:b/>
          <w:i/>
          <w:sz w:val="24"/>
          <w:szCs w:val="24"/>
        </w:rPr>
        <w:t xml:space="preserve">ized Test Results </w:t>
      </w:r>
    </w:p>
    <w:p w14:paraId="3B40000C" w14:textId="33D012E5" w:rsidR="0049011A" w:rsidRDefault="00B858FB" w:rsidP="0049011A">
      <w:pPr>
        <w:shd w:val="clear" w:color="auto" w:fill="FFFFFF"/>
        <w:spacing w:line="198" w:lineRule="atLeast"/>
        <w:rPr>
          <w:rFonts w:ascii="Calibri" w:hAnsi="Calibri" w:cs="Helvetica"/>
          <w:color w:val="222222"/>
          <w:kern w:val="0"/>
          <w:sz w:val="16"/>
          <w:szCs w:val="16"/>
        </w:rPr>
      </w:pPr>
      <w:r>
        <w:rPr>
          <w:rFonts w:ascii="Calibri" w:hAnsi="Calibri" w:cs="Helvetica"/>
          <w:color w:val="222222"/>
          <w:kern w:val="0"/>
          <w:sz w:val="16"/>
          <w:szCs w:val="16"/>
        </w:rPr>
        <w:t xml:space="preserve">When compared to all SAT I test takers in the state of Maryland and the Nation, </w:t>
      </w:r>
      <w:r w:rsidR="0049011A" w:rsidRPr="00216AAF">
        <w:rPr>
          <w:rFonts w:ascii="Calibri" w:hAnsi="Calibri" w:cs="Helvetica"/>
          <w:b/>
          <w:color w:val="222222"/>
          <w:kern w:val="0"/>
          <w:sz w:val="16"/>
          <w:szCs w:val="16"/>
        </w:rPr>
        <w:t>Bel Air High Scho</w:t>
      </w:r>
      <w:r w:rsidR="0049011A" w:rsidRPr="004A7796">
        <w:rPr>
          <w:rFonts w:ascii="Calibri" w:hAnsi="Calibri" w:cs="Helvetica"/>
          <w:b/>
          <w:color w:val="222222"/>
          <w:kern w:val="0"/>
          <w:sz w:val="16"/>
          <w:szCs w:val="16"/>
        </w:rPr>
        <w:t>ol</w:t>
      </w:r>
      <w:r w:rsidR="0049011A" w:rsidRPr="004A7796">
        <w:rPr>
          <w:rFonts w:ascii="Calibri" w:hAnsi="Calibri" w:cs="Helvetica"/>
          <w:color w:val="222222"/>
          <w:kern w:val="0"/>
          <w:sz w:val="16"/>
          <w:szCs w:val="16"/>
        </w:rPr>
        <w:t xml:space="preserve"> </w:t>
      </w:r>
      <w:r w:rsidR="00D71737">
        <w:rPr>
          <w:rFonts w:ascii="Calibri" w:hAnsi="Calibri" w:cs="Helvetica"/>
          <w:color w:val="222222"/>
          <w:kern w:val="0"/>
          <w:sz w:val="16"/>
          <w:szCs w:val="16"/>
        </w:rPr>
        <w:t xml:space="preserve">has </w:t>
      </w:r>
      <w:r w:rsidR="00790D1F">
        <w:rPr>
          <w:rFonts w:ascii="Calibri" w:hAnsi="Calibri" w:cs="Helvetica"/>
          <w:color w:val="222222"/>
          <w:kern w:val="0"/>
          <w:sz w:val="16"/>
          <w:szCs w:val="16"/>
        </w:rPr>
        <w:t xml:space="preserve">again </w:t>
      </w:r>
      <w:r w:rsidR="0049011A" w:rsidRPr="004A7796">
        <w:rPr>
          <w:rFonts w:ascii="Calibri" w:hAnsi="Calibri" w:cs="Helvetica"/>
          <w:color w:val="222222"/>
          <w:kern w:val="0"/>
          <w:sz w:val="16"/>
          <w:szCs w:val="16"/>
        </w:rPr>
        <w:t>posted highe</w:t>
      </w:r>
      <w:r w:rsidR="00E45D5C">
        <w:rPr>
          <w:rFonts w:ascii="Calibri" w:hAnsi="Calibri" w:cs="Helvetica"/>
          <w:color w:val="222222"/>
          <w:kern w:val="0"/>
          <w:sz w:val="16"/>
          <w:szCs w:val="16"/>
        </w:rPr>
        <w:t>r</w:t>
      </w:r>
      <w:r w:rsidR="0049011A" w:rsidRPr="004A7796">
        <w:rPr>
          <w:rFonts w:ascii="Calibri" w:hAnsi="Calibri" w:cs="Helvetica"/>
          <w:color w:val="222222"/>
          <w:kern w:val="0"/>
          <w:sz w:val="16"/>
          <w:szCs w:val="16"/>
        </w:rPr>
        <w:t xml:space="preserve"> scores </w:t>
      </w:r>
      <w:r w:rsidR="00041FB2">
        <w:rPr>
          <w:rFonts w:ascii="Calibri" w:hAnsi="Calibri" w:cs="Helvetica"/>
          <w:color w:val="222222"/>
          <w:kern w:val="0"/>
          <w:sz w:val="16"/>
          <w:szCs w:val="16"/>
        </w:rPr>
        <w:t xml:space="preserve">in </w:t>
      </w:r>
      <w:r w:rsidR="00D02534">
        <w:rPr>
          <w:rFonts w:ascii="Calibri" w:hAnsi="Calibri" w:cs="Helvetica"/>
          <w:color w:val="222222"/>
          <w:kern w:val="0"/>
          <w:sz w:val="16"/>
          <w:szCs w:val="16"/>
        </w:rPr>
        <w:t>both</w:t>
      </w:r>
      <w:r w:rsidR="00E45D5C">
        <w:rPr>
          <w:rFonts w:ascii="Calibri" w:hAnsi="Calibri" w:cs="Helvetica"/>
          <w:color w:val="222222"/>
          <w:kern w:val="0"/>
          <w:sz w:val="16"/>
          <w:szCs w:val="16"/>
        </w:rPr>
        <w:t xml:space="preserve"> tested areas in 201</w:t>
      </w:r>
      <w:r w:rsidR="00041FB2">
        <w:rPr>
          <w:rFonts w:ascii="Calibri" w:hAnsi="Calibri" w:cs="Helvetica"/>
          <w:color w:val="222222"/>
          <w:kern w:val="0"/>
          <w:sz w:val="16"/>
          <w:szCs w:val="16"/>
        </w:rPr>
        <w:t>7</w:t>
      </w:r>
      <w:r w:rsidR="0049011A" w:rsidRPr="004A7796">
        <w:rPr>
          <w:rFonts w:ascii="Calibri" w:hAnsi="Calibri" w:cs="Helvetica"/>
          <w:color w:val="222222"/>
          <w:kern w:val="0"/>
          <w:sz w:val="16"/>
          <w:szCs w:val="16"/>
        </w:rPr>
        <w:t>.</w:t>
      </w:r>
      <w:r w:rsidR="004640BB">
        <w:rPr>
          <w:rFonts w:ascii="Calibri" w:hAnsi="Calibri" w:cs="Helvetica"/>
          <w:color w:val="222222"/>
          <w:kern w:val="0"/>
          <w:sz w:val="16"/>
          <w:szCs w:val="16"/>
        </w:rPr>
        <w:t xml:space="preserve">  </w:t>
      </w:r>
      <w:r w:rsidR="00790D1F" w:rsidRPr="00CE4B66">
        <w:rPr>
          <w:rFonts w:ascii="Calibri" w:hAnsi="Calibri" w:cs="Helvetica"/>
          <w:color w:val="222222"/>
          <w:kern w:val="0"/>
          <w:sz w:val="16"/>
          <w:szCs w:val="16"/>
        </w:rPr>
        <w:t xml:space="preserve">Bel Air had </w:t>
      </w:r>
      <w:r w:rsidR="00D81334">
        <w:rPr>
          <w:rFonts w:ascii="Calibri" w:hAnsi="Calibri" w:cs="Helvetica"/>
          <w:color w:val="222222"/>
          <w:kern w:val="0"/>
          <w:sz w:val="16"/>
          <w:szCs w:val="16"/>
        </w:rPr>
        <w:t>2</w:t>
      </w:r>
      <w:r w:rsidR="0027494F">
        <w:rPr>
          <w:rFonts w:ascii="Calibri" w:hAnsi="Calibri" w:cs="Helvetica"/>
          <w:color w:val="222222"/>
          <w:kern w:val="0"/>
          <w:sz w:val="16"/>
          <w:szCs w:val="16"/>
        </w:rPr>
        <w:t>69</w:t>
      </w:r>
      <w:r w:rsidR="00790D1F" w:rsidRPr="00CE4B66">
        <w:rPr>
          <w:rFonts w:ascii="Calibri" w:hAnsi="Calibri" w:cs="Helvetica"/>
          <w:color w:val="222222"/>
          <w:kern w:val="0"/>
          <w:sz w:val="16"/>
          <w:szCs w:val="16"/>
        </w:rPr>
        <w:t xml:space="preserve"> </w:t>
      </w:r>
      <w:r w:rsidR="0027494F">
        <w:rPr>
          <w:rFonts w:ascii="Calibri" w:hAnsi="Calibri" w:cs="Helvetica"/>
          <w:color w:val="222222"/>
          <w:kern w:val="0"/>
          <w:sz w:val="16"/>
          <w:szCs w:val="16"/>
        </w:rPr>
        <w:t>seniors</w:t>
      </w:r>
      <w:r w:rsidR="00CE4B66" w:rsidRPr="00CE4B66">
        <w:rPr>
          <w:rFonts w:ascii="Calibri" w:hAnsi="Calibri" w:cs="Helvetica"/>
          <w:color w:val="222222"/>
          <w:kern w:val="0"/>
          <w:sz w:val="16"/>
          <w:szCs w:val="16"/>
        </w:rPr>
        <w:t xml:space="preserve"> </w:t>
      </w:r>
      <w:r w:rsidR="00D81334">
        <w:rPr>
          <w:rFonts w:ascii="Calibri" w:hAnsi="Calibri" w:cs="Helvetica"/>
          <w:color w:val="222222"/>
          <w:kern w:val="0"/>
          <w:sz w:val="16"/>
          <w:szCs w:val="16"/>
        </w:rPr>
        <w:t xml:space="preserve">participate in </w:t>
      </w:r>
      <w:r w:rsidR="00790D1F" w:rsidRPr="00CE4B66">
        <w:rPr>
          <w:rFonts w:ascii="Calibri" w:hAnsi="Calibri" w:cs="Helvetica"/>
          <w:color w:val="222222"/>
          <w:kern w:val="0"/>
          <w:sz w:val="16"/>
          <w:szCs w:val="16"/>
        </w:rPr>
        <w:t xml:space="preserve">the SAT </w:t>
      </w:r>
      <w:r w:rsidR="001642C7">
        <w:rPr>
          <w:rFonts w:ascii="Calibri" w:hAnsi="Calibri" w:cs="Helvetica"/>
          <w:color w:val="222222"/>
          <w:kern w:val="0"/>
          <w:sz w:val="16"/>
          <w:szCs w:val="16"/>
        </w:rPr>
        <w:t>Reasoning Test</w:t>
      </w:r>
      <w:r w:rsidR="0049011A" w:rsidRPr="00CE4B66">
        <w:rPr>
          <w:rFonts w:ascii="Calibri" w:hAnsi="Calibri" w:cs="Helvetica"/>
          <w:color w:val="222222"/>
          <w:kern w:val="0"/>
          <w:sz w:val="16"/>
          <w:szCs w:val="16"/>
        </w:rPr>
        <w:t xml:space="preserve">.  Average scores were </w:t>
      </w:r>
      <w:r w:rsidR="00041FB2">
        <w:rPr>
          <w:rFonts w:ascii="Calibri" w:hAnsi="Calibri" w:cs="Helvetica"/>
          <w:color w:val="222222"/>
          <w:kern w:val="0"/>
          <w:sz w:val="16"/>
          <w:szCs w:val="16"/>
        </w:rPr>
        <w:t>570</w:t>
      </w:r>
      <w:r w:rsidR="0049011A" w:rsidRPr="00CE4B66">
        <w:rPr>
          <w:rFonts w:ascii="Calibri" w:hAnsi="Calibri" w:cs="Helvetica"/>
          <w:color w:val="222222"/>
          <w:kern w:val="0"/>
          <w:sz w:val="16"/>
          <w:szCs w:val="16"/>
        </w:rPr>
        <w:t xml:space="preserve"> for </w:t>
      </w:r>
      <w:r w:rsidR="00041FB2">
        <w:rPr>
          <w:rFonts w:ascii="Calibri" w:hAnsi="Calibri" w:cs="Helvetica"/>
          <w:color w:val="222222"/>
          <w:kern w:val="0"/>
          <w:sz w:val="16"/>
          <w:szCs w:val="16"/>
        </w:rPr>
        <w:t>Evidence Based</w:t>
      </w:r>
      <w:r w:rsidR="0049011A" w:rsidRPr="00CE4B66">
        <w:rPr>
          <w:rFonts w:ascii="Calibri" w:hAnsi="Calibri" w:cs="Helvetica"/>
          <w:color w:val="222222"/>
          <w:kern w:val="0"/>
          <w:sz w:val="16"/>
          <w:szCs w:val="16"/>
        </w:rPr>
        <w:t xml:space="preserve"> Reading</w:t>
      </w:r>
      <w:r w:rsidR="00041FB2">
        <w:rPr>
          <w:rFonts w:ascii="Calibri" w:hAnsi="Calibri" w:cs="Helvetica"/>
          <w:color w:val="222222"/>
          <w:kern w:val="0"/>
          <w:sz w:val="16"/>
          <w:szCs w:val="16"/>
        </w:rPr>
        <w:t xml:space="preserve"> and Writing and 580</w:t>
      </w:r>
      <w:r w:rsidR="00575452" w:rsidRPr="00CE4B66">
        <w:rPr>
          <w:rFonts w:ascii="Calibri" w:hAnsi="Calibri" w:cs="Helvetica"/>
          <w:color w:val="222222"/>
          <w:kern w:val="0"/>
          <w:sz w:val="16"/>
          <w:szCs w:val="16"/>
        </w:rPr>
        <w:t xml:space="preserve"> for Math</w:t>
      </w:r>
      <w:r w:rsidR="0049011A" w:rsidRPr="00CE4B66">
        <w:rPr>
          <w:rFonts w:ascii="Calibri" w:hAnsi="Calibri" w:cs="Helvetica"/>
          <w:color w:val="222222"/>
          <w:kern w:val="0"/>
          <w:sz w:val="16"/>
          <w:szCs w:val="16"/>
        </w:rPr>
        <w:t>.</w:t>
      </w:r>
    </w:p>
    <w:p w14:paraId="3B40000D" w14:textId="77777777" w:rsidR="003B47FF" w:rsidRDefault="003B47FF" w:rsidP="0049011A">
      <w:pPr>
        <w:shd w:val="clear" w:color="auto" w:fill="FFFFFF"/>
        <w:spacing w:line="198" w:lineRule="atLeast"/>
        <w:rPr>
          <w:rFonts w:ascii="Calibri" w:hAnsi="Calibri" w:cs="Helvetica"/>
          <w:color w:val="222222"/>
          <w:kern w:val="0"/>
          <w:sz w:val="16"/>
          <w:szCs w:val="16"/>
        </w:rPr>
      </w:pPr>
    </w:p>
    <w:p w14:paraId="3B40000E" w14:textId="77777777" w:rsidR="0049011A" w:rsidRPr="004A7796" w:rsidRDefault="00E45D5C" w:rsidP="0049011A">
      <w:pPr>
        <w:widowControl w:val="0"/>
        <w:tabs>
          <w:tab w:val="left" w:pos="1258"/>
        </w:tabs>
        <w:rPr>
          <w:rFonts w:ascii="Calibri" w:hAnsi="Calibri"/>
          <w:sz w:val="18"/>
          <w:szCs w:val="18"/>
        </w:rPr>
      </w:pPr>
      <w:r w:rsidRPr="00E45D5C">
        <w:rPr>
          <w:rFonts w:ascii="Calibri" w:hAnsi="Calibri"/>
          <w:noProof/>
          <w:sz w:val="18"/>
          <w:szCs w:val="18"/>
        </w:rPr>
        <mc:AlternateContent>
          <mc:Choice Requires="wps">
            <w:drawing>
              <wp:anchor distT="0" distB="0" distL="114300" distR="114300" simplePos="0" relativeHeight="251661824" behindDoc="0" locked="0" layoutInCell="1" allowOverlap="1" wp14:anchorId="3B4000F0" wp14:editId="3B4000F1">
                <wp:simplePos x="0" y="0"/>
                <wp:positionH relativeFrom="column">
                  <wp:posOffset>4152900</wp:posOffset>
                </wp:positionH>
                <wp:positionV relativeFrom="paragraph">
                  <wp:posOffset>190500</wp:posOffset>
                </wp:positionV>
                <wp:extent cx="13335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noFill/>
                          <a:miter lim="800000"/>
                          <a:headEnd/>
                          <a:tailEnd/>
                        </a:ln>
                      </wps:spPr>
                      <wps:txbx>
                        <w:txbxContent>
                          <w:p w14:paraId="3B400100" w14:textId="3DFF891C" w:rsidR="00ED140A" w:rsidRPr="00575452" w:rsidRDefault="00ED140A">
                            <w:pPr>
                              <w:rPr>
                                <w:rFonts w:asciiTheme="minorHAnsi" w:hAnsiTheme="minorHAnsi" w:cstheme="minorHAnsi"/>
                                <w:b/>
                                <w:sz w:val="22"/>
                                <w:szCs w:val="22"/>
                              </w:rPr>
                            </w:pPr>
                            <w:r w:rsidRPr="00575452">
                              <w:rPr>
                                <w:rFonts w:asciiTheme="minorHAnsi" w:hAnsiTheme="minorHAnsi" w:cstheme="minorHAnsi"/>
                                <w:b/>
                                <w:sz w:val="22"/>
                                <w:szCs w:val="22"/>
                              </w:rPr>
                              <w:t>SAT results (201</w:t>
                            </w:r>
                            <w:r w:rsidR="002270D2">
                              <w:rPr>
                                <w:rFonts w:asciiTheme="minorHAnsi" w:hAnsiTheme="minorHAnsi" w:cstheme="minorHAnsi"/>
                                <w:b/>
                                <w:sz w:val="22"/>
                                <w:szCs w:val="22"/>
                              </w:rPr>
                              <w:t>7</w:t>
                            </w:r>
                            <w:r w:rsidRPr="00575452">
                              <w:rPr>
                                <w:rFonts w:asciiTheme="minorHAnsi" w:hAnsiTheme="minorHAnsi" w:cstheme="minorHAnsi"/>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000F0" id="Text Box 2" o:spid="_x0000_s1028" type="#_x0000_t202" style="position:absolute;margin-left:327pt;margin-top:15pt;width:10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" stroked="f">
                <v:textbox style="mso-fit-shape-to-text:t">
                  <w:txbxContent>
                    <w:p w14:paraId="3B400100" w14:textId="3DFF891C" w:rsidR="00ED140A" w:rsidRPr="00575452" w:rsidRDefault="00ED140A">
                      <w:pPr>
                        <w:rPr>
                          <w:rFonts w:asciiTheme="minorHAnsi" w:hAnsiTheme="minorHAnsi" w:cstheme="minorHAnsi"/>
                          <w:b/>
                          <w:sz w:val="22"/>
                          <w:szCs w:val="22"/>
                        </w:rPr>
                      </w:pPr>
                      <w:r w:rsidRPr="00575452">
                        <w:rPr>
                          <w:rFonts w:asciiTheme="minorHAnsi" w:hAnsiTheme="minorHAnsi" w:cstheme="minorHAnsi"/>
                          <w:b/>
                          <w:sz w:val="22"/>
                          <w:szCs w:val="22"/>
                        </w:rPr>
                        <w:t>SAT results (201</w:t>
                      </w:r>
                      <w:r w:rsidR="002270D2">
                        <w:rPr>
                          <w:rFonts w:asciiTheme="minorHAnsi" w:hAnsiTheme="minorHAnsi" w:cstheme="minorHAnsi"/>
                          <w:b/>
                          <w:sz w:val="22"/>
                          <w:szCs w:val="22"/>
                        </w:rPr>
                        <w:t>7</w:t>
                      </w:r>
                      <w:r w:rsidRPr="00575452">
                        <w:rPr>
                          <w:rFonts w:asciiTheme="minorHAnsi" w:hAnsiTheme="minorHAnsi" w:cstheme="minorHAnsi"/>
                          <w:b/>
                          <w:sz w:val="22"/>
                          <w:szCs w:val="22"/>
                        </w:rPr>
                        <w:t>)</w:t>
                      </w:r>
                    </w:p>
                  </w:txbxContent>
                </v:textbox>
              </v:shape>
            </w:pict>
          </mc:Fallback>
        </mc:AlternateContent>
      </w:r>
      <w:r w:rsidR="0049011A">
        <w:rPr>
          <w:rFonts w:ascii="Calibri" w:hAnsi="Calibri"/>
          <w:sz w:val="18"/>
          <w:szCs w:val="18"/>
        </w:rPr>
        <w:tab/>
      </w:r>
      <w:r>
        <w:rPr>
          <w:noProof/>
        </w:rPr>
        <w:drawing>
          <wp:inline distT="0" distB="0" distL="0" distR="0" wp14:anchorId="3B4000F2" wp14:editId="3A34C2D2">
            <wp:extent cx="5486400" cy="1668780"/>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40000F" w14:textId="77777777" w:rsidR="0049011A" w:rsidRPr="004640BB" w:rsidRDefault="0049011A" w:rsidP="0049011A">
      <w:pPr>
        <w:widowControl w:val="0"/>
        <w:rPr>
          <w:rFonts w:ascii="Calibri" w:hAnsi="Calibri"/>
          <w:b/>
          <w:i/>
          <w:sz w:val="18"/>
          <w:szCs w:val="18"/>
        </w:rPr>
      </w:pPr>
    </w:p>
    <w:p w14:paraId="3B400010" w14:textId="77777777" w:rsidR="0049011A" w:rsidRPr="004A7796" w:rsidRDefault="0049011A" w:rsidP="0049011A">
      <w:pPr>
        <w:widowControl w:val="0"/>
        <w:rPr>
          <w:rFonts w:ascii="Calibri" w:hAnsi="Calibri"/>
          <w:b/>
          <w:i/>
          <w:sz w:val="24"/>
          <w:szCs w:val="24"/>
        </w:rPr>
      </w:pPr>
      <w:r w:rsidRPr="004A7796">
        <w:rPr>
          <w:rFonts w:ascii="Calibri" w:hAnsi="Calibri"/>
          <w:b/>
          <w:i/>
          <w:sz w:val="24"/>
          <w:szCs w:val="24"/>
        </w:rPr>
        <w:t>Bel Air High School Career Clusters and Pathways</w:t>
      </w:r>
    </w:p>
    <w:p w14:paraId="3B400011" w14:textId="77777777" w:rsidR="0049011A" w:rsidRPr="004A7796" w:rsidRDefault="0049011A" w:rsidP="0049011A">
      <w:pPr>
        <w:widowControl w:val="0"/>
        <w:rPr>
          <w:rFonts w:ascii="Calibri" w:hAnsi="Calibri"/>
          <w:b/>
          <w:sz w:val="18"/>
          <w:szCs w:val="18"/>
        </w:rPr>
      </w:pPr>
      <w:r w:rsidRPr="004640BB">
        <w:rPr>
          <w:rFonts w:ascii="Calibri" w:hAnsi="Calibri"/>
          <w:b/>
        </w:rPr>
        <w:t>Health and Human Services</w:t>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640BB">
        <w:rPr>
          <w:rFonts w:ascii="Calibri" w:hAnsi="Calibri"/>
          <w:b/>
        </w:rPr>
        <w:t>Arts, Media and Communication</w:t>
      </w:r>
    </w:p>
    <w:p w14:paraId="3B400012" w14:textId="77777777" w:rsidR="0049011A" w:rsidRPr="004A7796" w:rsidRDefault="0049011A" w:rsidP="0049011A">
      <w:pPr>
        <w:widowControl w:val="0"/>
        <w:rPr>
          <w:rFonts w:ascii="Calibri" w:hAnsi="Calibri"/>
          <w:sz w:val="18"/>
          <w:szCs w:val="18"/>
        </w:rPr>
      </w:pPr>
      <w:r w:rsidRPr="004A7796">
        <w:rPr>
          <w:rFonts w:ascii="Calibri" w:hAnsi="Calibri"/>
          <w:sz w:val="18"/>
          <w:szCs w:val="18"/>
        </w:rPr>
        <w:tab/>
        <w:t>Education</w:t>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t>Visual Arts</w:t>
      </w:r>
    </w:p>
    <w:p w14:paraId="3B400013" w14:textId="77777777" w:rsidR="0049011A" w:rsidRPr="004A7796" w:rsidRDefault="0049011A" w:rsidP="0049011A">
      <w:pPr>
        <w:widowControl w:val="0"/>
        <w:rPr>
          <w:rFonts w:ascii="Calibri" w:hAnsi="Calibri"/>
          <w:sz w:val="18"/>
          <w:szCs w:val="18"/>
        </w:rPr>
      </w:pPr>
      <w:r w:rsidRPr="004A7796">
        <w:rPr>
          <w:rFonts w:ascii="Calibri" w:hAnsi="Calibri"/>
          <w:sz w:val="18"/>
          <w:szCs w:val="18"/>
        </w:rPr>
        <w:tab/>
        <w:t>Health Services / Personal Care</w:t>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t>Performing Arts</w:t>
      </w:r>
    </w:p>
    <w:p w14:paraId="3B400014" w14:textId="77777777" w:rsidR="0049011A" w:rsidRPr="004A7796" w:rsidRDefault="0049011A" w:rsidP="0049011A">
      <w:pPr>
        <w:widowControl w:val="0"/>
        <w:ind w:firstLine="720"/>
        <w:rPr>
          <w:rFonts w:ascii="Calibri" w:hAnsi="Calibri"/>
          <w:sz w:val="18"/>
          <w:szCs w:val="18"/>
        </w:rPr>
      </w:pPr>
      <w:r w:rsidRPr="004A7796">
        <w:rPr>
          <w:rFonts w:ascii="Calibri" w:hAnsi="Calibri"/>
          <w:sz w:val="18"/>
          <w:szCs w:val="18"/>
        </w:rPr>
        <w:t>Government / Public Service</w:t>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t>Literary Arts</w:t>
      </w:r>
    </w:p>
    <w:p w14:paraId="3B400015" w14:textId="77777777" w:rsidR="0049011A" w:rsidRPr="004A7796" w:rsidRDefault="0049011A" w:rsidP="0049011A">
      <w:pPr>
        <w:widowControl w:val="0"/>
        <w:ind w:firstLine="720"/>
        <w:rPr>
          <w:rFonts w:ascii="Calibri" w:hAnsi="Calibri"/>
          <w:sz w:val="18"/>
          <w:szCs w:val="18"/>
        </w:rPr>
      </w:pPr>
      <w:r w:rsidRPr="004A7796">
        <w:rPr>
          <w:rFonts w:ascii="Calibri" w:hAnsi="Calibri"/>
          <w:sz w:val="18"/>
          <w:szCs w:val="18"/>
        </w:rPr>
        <w:t>Hospitality, Tourism and Recreation</w:t>
      </w:r>
    </w:p>
    <w:p w14:paraId="3B400016" w14:textId="77777777" w:rsidR="00251735" w:rsidRDefault="00251735" w:rsidP="0049011A">
      <w:pPr>
        <w:widowControl w:val="0"/>
        <w:rPr>
          <w:rFonts w:ascii="Calibri" w:hAnsi="Calibri"/>
          <w:b/>
        </w:rPr>
      </w:pPr>
    </w:p>
    <w:p w14:paraId="3B400017" w14:textId="77777777" w:rsidR="0049011A" w:rsidRPr="004A7796" w:rsidRDefault="0049011A" w:rsidP="0049011A">
      <w:pPr>
        <w:widowControl w:val="0"/>
        <w:rPr>
          <w:rFonts w:ascii="Calibri" w:hAnsi="Calibri"/>
          <w:sz w:val="18"/>
          <w:szCs w:val="18"/>
        </w:rPr>
      </w:pPr>
      <w:r w:rsidRPr="004640BB">
        <w:rPr>
          <w:rFonts w:ascii="Calibri" w:hAnsi="Calibri"/>
          <w:b/>
        </w:rPr>
        <w:t>Science, Engineering and Technology</w:t>
      </w:r>
      <w:r w:rsidRPr="004640BB">
        <w:rPr>
          <w:rFonts w:ascii="Calibri" w:hAnsi="Calibri"/>
        </w:rPr>
        <w:tab/>
      </w:r>
      <w:r w:rsidRPr="004640BB">
        <w:rPr>
          <w:rFonts w:ascii="Calibri" w:hAnsi="Calibri"/>
        </w:rPr>
        <w:tab/>
      </w:r>
      <w:r w:rsidRPr="004640BB">
        <w:rPr>
          <w:rFonts w:ascii="Calibri" w:hAnsi="Calibri"/>
        </w:rPr>
        <w:tab/>
      </w:r>
      <w:r w:rsidRPr="004640BB">
        <w:rPr>
          <w:rFonts w:ascii="Calibri" w:hAnsi="Calibri"/>
        </w:rPr>
        <w:tab/>
      </w:r>
      <w:r w:rsidRPr="004640BB">
        <w:rPr>
          <w:rFonts w:ascii="Calibri" w:hAnsi="Calibri"/>
          <w:b/>
        </w:rPr>
        <w:t xml:space="preserve">Business, Finance, </w:t>
      </w:r>
      <w:r w:rsidR="004640BB">
        <w:rPr>
          <w:rFonts w:ascii="Calibri" w:hAnsi="Calibri"/>
          <w:b/>
        </w:rPr>
        <w:t>&amp;</w:t>
      </w:r>
      <w:r w:rsidRPr="004640BB">
        <w:rPr>
          <w:rFonts w:ascii="Calibri" w:hAnsi="Calibri"/>
          <w:b/>
        </w:rPr>
        <w:t xml:space="preserve"> Information </w:t>
      </w:r>
      <w:r w:rsidR="004640BB">
        <w:rPr>
          <w:rFonts w:ascii="Calibri" w:hAnsi="Calibri"/>
          <w:b/>
        </w:rPr>
        <w:t>T</w:t>
      </w:r>
      <w:r w:rsidRPr="004640BB">
        <w:rPr>
          <w:rFonts w:ascii="Calibri" w:hAnsi="Calibri"/>
          <w:b/>
        </w:rPr>
        <w:t>echnology</w:t>
      </w:r>
      <w:r w:rsidR="004640BB">
        <w:rPr>
          <w:rFonts w:ascii="Calibri" w:hAnsi="Calibri"/>
          <w:sz w:val="18"/>
          <w:szCs w:val="18"/>
        </w:rPr>
        <w:tab/>
      </w:r>
      <w:r w:rsidRPr="004A7796">
        <w:rPr>
          <w:rFonts w:ascii="Calibri" w:hAnsi="Calibri"/>
          <w:sz w:val="18"/>
          <w:szCs w:val="18"/>
        </w:rPr>
        <w:t>Environmental, Agricultural and Natural Resources</w:t>
      </w:r>
      <w:r w:rsidRPr="004A7796">
        <w:rPr>
          <w:rFonts w:ascii="Calibri" w:hAnsi="Calibri"/>
          <w:sz w:val="18"/>
          <w:szCs w:val="18"/>
        </w:rPr>
        <w:tab/>
      </w:r>
      <w:r w:rsidRPr="004A7796">
        <w:rPr>
          <w:rFonts w:ascii="Calibri" w:hAnsi="Calibri"/>
          <w:sz w:val="18"/>
          <w:szCs w:val="18"/>
        </w:rPr>
        <w:tab/>
        <w:t>Accounting</w:t>
      </w:r>
      <w:r w:rsidRPr="004A7796">
        <w:rPr>
          <w:rFonts w:ascii="Calibri" w:hAnsi="Calibri"/>
          <w:sz w:val="18"/>
          <w:szCs w:val="18"/>
        </w:rPr>
        <w:tab/>
      </w:r>
    </w:p>
    <w:p w14:paraId="3B400018" w14:textId="77777777" w:rsidR="0049011A" w:rsidRPr="004A7796" w:rsidRDefault="0049011A" w:rsidP="0049011A">
      <w:pPr>
        <w:widowControl w:val="0"/>
        <w:rPr>
          <w:rFonts w:ascii="Calibri" w:hAnsi="Calibri"/>
          <w:sz w:val="18"/>
          <w:szCs w:val="18"/>
        </w:rPr>
      </w:pPr>
      <w:r w:rsidRPr="004A7796">
        <w:rPr>
          <w:rFonts w:ascii="Calibri" w:hAnsi="Calibri"/>
          <w:sz w:val="18"/>
          <w:szCs w:val="18"/>
        </w:rPr>
        <w:tab/>
        <w:t>Science and Technology Studies</w:t>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t>Business Management</w:t>
      </w:r>
    </w:p>
    <w:p w14:paraId="1880670D" w14:textId="1876D3EB" w:rsidR="00041FB2" w:rsidRPr="00041FB2" w:rsidRDefault="0049011A" w:rsidP="0049011A">
      <w:pPr>
        <w:widowControl w:val="0"/>
        <w:rPr>
          <w:rFonts w:ascii="Calibri" w:hAnsi="Calibri"/>
          <w:sz w:val="18"/>
          <w:szCs w:val="18"/>
        </w:rPr>
      </w:pPr>
      <w:r w:rsidRPr="004A7796">
        <w:rPr>
          <w:rFonts w:ascii="Calibri" w:hAnsi="Calibri"/>
          <w:sz w:val="18"/>
          <w:szCs w:val="18"/>
        </w:rPr>
        <w:tab/>
        <w:t>General Engineering</w:t>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Pr="004A7796">
        <w:rPr>
          <w:rFonts w:ascii="Calibri" w:hAnsi="Calibri"/>
          <w:sz w:val="18"/>
          <w:szCs w:val="18"/>
        </w:rPr>
        <w:tab/>
      </w:r>
      <w:r w:rsidR="00041FB2" w:rsidRPr="004A7796">
        <w:rPr>
          <w:rFonts w:ascii="Calibri" w:hAnsi="Calibri"/>
          <w:sz w:val="18"/>
          <w:szCs w:val="18"/>
        </w:rPr>
        <w:t>Marketing</w:t>
      </w:r>
    </w:p>
    <w:p w14:paraId="3B40001A" w14:textId="59190E8A" w:rsidR="0049011A" w:rsidRPr="00EF7FE8" w:rsidRDefault="00145D5E" w:rsidP="0049011A">
      <w:pPr>
        <w:widowControl w:val="0"/>
        <w:rPr>
          <w:rFonts w:ascii="Calibri" w:hAnsi="Calibri"/>
          <w:b/>
          <w:i/>
          <w:sz w:val="24"/>
          <w:szCs w:val="24"/>
        </w:rPr>
      </w:pPr>
      <w:r>
        <w:rPr>
          <w:rFonts w:ascii="Calibri" w:hAnsi="Calibri"/>
          <w:b/>
          <w:i/>
          <w:sz w:val="24"/>
          <w:szCs w:val="24"/>
        </w:rPr>
        <w:lastRenderedPageBreak/>
        <w:t xml:space="preserve">A Sampling of </w:t>
      </w:r>
      <w:r w:rsidR="0049011A">
        <w:rPr>
          <w:rFonts w:ascii="Calibri" w:hAnsi="Calibri"/>
          <w:b/>
          <w:i/>
          <w:sz w:val="24"/>
          <w:szCs w:val="24"/>
        </w:rPr>
        <w:t>College and Universit</w:t>
      </w:r>
      <w:r w:rsidR="005C03D3">
        <w:rPr>
          <w:rFonts w:ascii="Calibri" w:hAnsi="Calibri"/>
          <w:b/>
          <w:i/>
          <w:sz w:val="24"/>
          <w:szCs w:val="24"/>
        </w:rPr>
        <w:t>y Acceptance 200</w:t>
      </w:r>
      <w:r w:rsidR="00D01BC8">
        <w:rPr>
          <w:rFonts w:ascii="Calibri" w:hAnsi="Calibri"/>
          <w:b/>
          <w:i/>
          <w:sz w:val="24"/>
          <w:szCs w:val="24"/>
        </w:rPr>
        <w:t>8</w:t>
      </w:r>
      <w:r w:rsidR="00531722">
        <w:rPr>
          <w:rFonts w:ascii="Calibri" w:hAnsi="Calibri"/>
          <w:b/>
          <w:i/>
          <w:sz w:val="24"/>
          <w:szCs w:val="24"/>
        </w:rPr>
        <w:t xml:space="preserve"> - 201</w:t>
      </w:r>
      <w:r w:rsidR="00D01BC8">
        <w:rPr>
          <w:rFonts w:ascii="Calibri" w:hAnsi="Calibri"/>
          <w:b/>
          <w:i/>
          <w:sz w:val="24"/>
          <w:szCs w:val="24"/>
        </w:rPr>
        <w:t>7</w:t>
      </w:r>
      <w:r w:rsidR="0049011A">
        <w:rPr>
          <w:rFonts w:ascii="Calibri" w:hAnsi="Calibri"/>
          <w:b/>
          <w:i/>
          <w:sz w:val="24"/>
          <w:szCs w:val="24"/>
        </w:rPr>
        <w:t>:</w:t>
      </w:r>
    </w:p>
    <w:p w14:paraId="3B40001B" w14:textId="77777777" w:rsidR="0049011A" w:rsidRDefault="0049011A" w:rsidP="0049011A">
      <w:pPr>
        <w:widowControl w:val="0"/>
        <w:rPr>
          <w:rFonts w:ascii="Calibri" w:hAnsi="Calibri"/>
          <w:sz w:val="18"/>
          <w:szCs w:val="18"/>
        </w:rPr>
      </w:pPr>
    </w:p>
    <w:p w14:paraId="3B40001C" w14:textId="77777777" w:rsidR="0049011A" w:rsidRDefault="0049011A" w:rsidP="0049011A">
      <w:pPr>
        <w:rPr>
          <w:rFonts w:ascii="Calibri" w:hAnsi="Calibri"/>
        </w:rPr>
        <w:sectPr w:rsidR="0049011A" w:rsidSect="00CB20CE">
          <w:headerReference w:type="first" r:id="rId12"/>
          <w:footerReference w:type="first" r:id="rId13"/>
          <w:pgSz w:w="12240" w:h="15840"/>
          <w:pgMar w:top="720" w:right="1152" w:bottom="576" w:left="1440" w:header="720" w:footer="720" w:gutter="0"/>
          <w:cols w:space="720"/>
          <w:titlePg/>
          <w:docGrid w:linePitch="360"/>
        </w:sectPr>
      </w:pPr>
    </w:p>
    <w:tbl>
      <w:tblPr>
        <w:tblW w:w="5155" w:type="dxa"/>
        <w:tblInd w:w="-72" w:type="dxa"/>
        <w:tblLook w:val="04A0" w:firstRow="1" w:lastRow="0" w:firstColumn="1" w:lastColumn="0" w:noHBand="0" w:noVBand="1"/>
      </w:tblPr>
      <w:tblGrid>
        <w:gridCol w:w="4721"/>
        <w:gridCol w:w="155"/>
        <w:gridCol w:w="279"/>
      </w:tblGrid>
      <w:tr w:rsidR="00041FB2" w:rsidRPr="00565E1F" w14:paraId="614FDA80"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665C505" w14:textId="77777777" w:rsidR="00041FB2" w:rsidRDefault="00041FB2" w:rsidP="007448D6">
            <w:pPr>
              <w:spacing w:line="360" w:lineRule="auto"/>
            </w:pPr>
            <w:r>
              <w:t>Adrian College</w:t>
            </w:r>
          </w:p>
          <w:p w14:paraId="59440ABC" w14:textId="77777777" w:rsidR="00041FB2" w:rsidRDefault="00041FB2" w:rsidP="007448D6">
            <w:pPr>
              <w:spacing w:line="360" w:lineRule="auto"/>
            </w:pPr>
            <w:r w:rsidRPr="00565E1F">
              <w:t>Air Force Academy</w:t>
            </w:r>
          </w:p>
          <w:p w14:paraId="225CB7CC" w14:textId="77777777" w:rsidR="00041FB2" w:rsidRDefault="00041FB2" w:rsidP="007448D6">
            <w:pPr>
              <w:spacing w:line="360" w:lineRule="auto"/>
            </w:pPr>
            <w:r>
              <w:t>Albright College</w:t>
            </w:r>
          </w:p>
          <w:p w14:paraId="5A03DD5B" w14:textId="77777777" w:rsidR="00041FB2" w:rsidRPr="00565E1F" w:rsidRDefault="00041FB2" w:rsidP="007448D6">
            <w:pPr>
              <w:spacing w:line="360" w:lineRule="auto"/>
            </w:pPr>
            <w:proofErr w:type="spellStart"/>
            <w:r>
              <w:t>Alvernia</w:t>
            </w:r>
            <w:proofErr w:type="spellEnd"/>
            <w:r>
              <w:t xml:space="preserve"> University</w:t>
            </w:r>
          </w:p>
        </w:tc>
      </w:tr>
      <w:tr w:rsidR="00041FB2" w:rsidRPr="00565E1F" w14:paraId="37B8F25B"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4F7E56A9" w14:textId="77777777" w:rsidR="00041FB2" w:rsidRDefault="00041FB2" w:rsidP="007448D6">
            <w:pPr>
              <w:spacing w:line="360" w:lineRule="auto"/>
            </w:pPr>
            <w:r w:rsidRPr="00565E1F">
              <w:t>American University</w:t>
            </w:r>
          </w:p>
          <w:p w14:paraId="3CCF7C65" w14:textId="77777777" w:rsidR="00041FB2" w:rsidRDefault="00041FB2" w:rsidP="007448D6">
            <w:pPr>
              <w:spacing w:line="360" w:lineRule="auto"/>
            </w:pPr>
            <w:r>
              <w:t>Arcadia University</w:t>
            </w:r>
          </w:p>
          <w:p w14:paraId="7EE3F0D9" w14:textId="77777777" w:rsidR="00041FB2" w:rsidRDefault="00041FB2" w:rsidP="007448D6">
            <w:pPr>
              <w:spacing w:line="360" w:lineRule="auto"/>
            </w:pPr>
            <w:r>
              <w:t>Arizona State University</w:t>
            </w:r>
          </w:p>
          <w:p w14:paraId="099BC3F3" w14:textId="77777777" w:rsidR="00041FB2" w:rsidRPr="00565E1F" w:rsidRDefault="00041FB2" w:rsidP="007448D6">
            <w:pPr>
              <w:spacing w:line="360" w:lineRule="auto"/>
            </w:pPr>
            <w:r>
              <w:t>Assumption College</w:t>
            </w:r>
          </w:p>
        </w:tc>
      </w:tr>
      <w:tr w:rsidR="00041FB2" w:rsidRPr="00565E1F" w14:paraId="3AF0F8E9"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4D3665EC" w14:textId="77777777" w:rsidR="00041FB2" w:rsidRPr="00565E1F" w:rsidRDefault="00041FB2" w:rsidP="007448D6">
            <w:pPr>
              <w:spacing w:line="360" w:lineRule="auto"/>
            </w:pPr>
            <w:r w:rsidRPr="00565E1F">
              <w:t>Auburn University</w:t>
            </w:r>
          </w:p>
        </w:tc>
      </w:tr>
      <w:tr w:rsidR="00041FB2" w:rsidRPr="00565E1F" w14:paraId="16B9EAAD"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4989C4E2" w14:textId="77777777" w:rsidR="00041FB2" w:rsidRDefault="00041FB2" w:rsidP="007448D6">
            <w:pPr>
              <w:spacing w:line="360" w:lineRule="auto"/>
            </w:pPr>
            <w:r>
              <w:t>Babson College</w:t>
            </w:r>
          </w:p>
          <w:p w14:paraId="4552DB75" w14:textId="77777777" w:rsidR="00041FB2" w:rsidRPr="00565E1F" w:rsidRDefault="00041FB2" w:rsidP="007448D6">
            <w:pPr>
              <w:spacing w:line="360" w:lineRule="auto"/>
            </w:pPr>
            <w:r w:rsidRPr="00565E1F">
              <w:t>Baylor University</w:t>
            </w:r>
          </w:p>
        </w:tc>
      </w:tr>
      <w:tr w:rsidR="00041FB2" w:rsidRPr="00565E1F" w14:paraId="2AFFC0F4"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756CBA26" w14:textId="77777777" w:rsidR="00041FB2" w:rsidRDefault="00041FB2" w:rsidP="007448D6">
            <w:pPr>
              <w:spacing w:line="360" w:lineRule="auto"/>
            </w:pPr>
            <w:r w:rsidRPr="00565E1F">
              <w:t>Belmont University</w:t>
            </w:r>
          </w:p>
          <w:p w14:paraId="672E32B2" w14:textId="77777777" w:rsidR="00041FB2" w:rsidRDefault="00041FB2" w:rsidP="007448D6">
            <w:pPr>
              <w:spacing w:line="360" w:lineRule="auto"/>
            </w:pPr>
            <w:proofErr w:type="spellStart"/>
            <w:r>
              <w:t>Berklee</w:t>
            </w:r>
            <w:proofErr w:type="spellEnd"/>
            <w:r>
              <w:t xml:space="preserve"> College of Music</w:t>
            </w:r>
          </w:p>
          <w:p w14:paraId="725BD045" w14:textId="77777777" w:rsidR="00041FB2" w:rsidRDefault="00041FB2" w:rsidP="007448D6">
            <w:pPr>
              <w:spacing w:line="360" w:lineRule="auto"/>
            </w:pPr>
            <w:r>
              <w:t>Binghamton University</w:t>
            </w:r>
          </w:p>
          <w:p w14:paraId="4751DFB3" w14:textId="77777777" w:rsidR="00041FB2" w:rsidRPr="00565E1F" w:rsidRDefault="00041FB2" w:rsidP="007448D6">
            <w:pPr>
              <w:spacing w:line="360" w:lineRule="auto"/>
            </w:pPr>
            <w:r>
              <w:t xml:space="preserve">Bloomsburg University of PA </w:t>
            </w:r>
          </w:p>
        </w:tc>
      </w:tr>
      <w:tr w:rsidR="00041FB2" w:rsidRPr="00565E1F" w14:paraId="20C4D740"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09A0BD6" w14:textId="77777777" w:rsidR="00041FB2" w:rsidRPr="00565E1F" w:rsidRDefault="00041FB2" w:rsidP="007448D6">
            <w:pPr>
              <w:spacing w:line="360" w:lineRule="auto"/>
            </w:pPr>
            <w:r w:rsidRPr="00565E1F">
              <w:t>Boston College</w:t>
            </w:r>
          </w:p>
        </w:tc>
      </w:tr>
      <w:tr w:rsidR="00041FB2" w:rsidRPr="00565E1F" w14:paraId="3CD50512"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A82892B" w14:textId="77777777" w:rsidR="00041FB2" w:rsidRPr="00565E1F" w:rsidRDefault="00041FB2" w:rsidP="007448D6">
            <w:pPr>
              <w:spacing w:line="360" w:lineRule="auto"/>
            </w:pPr>
            <w:r w:rsidRPr="00565E1F">
              <w:t>Boston University</w:t>
            </w:r>
          </w:p>
        </w:tc>
      </w:tr>
      <w:tr w:rsidR="00041FB2" w:rsidRPr="00565E1F" w14:paraId="1F251F16"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53306432" w14:textId="77777777" w:rsidR="00041FB2" w:rsidRDefault="00041FB2" w:rsidP="007448D6">
            <w:pPr>
              <w:spacing w:line="360" w:lineRule="auto"/>
            </w:pPr>
            <w:r w:rsidRPr="00565E1F">
              <w:t>Bowie State University</w:t>
            </w:r>
          </w:p>
          <w:p w14:paraId="0280B825" w14:textId="77777777" w:rsidR="00041FB2" w:rsidRPr="00565E1F" w:rsidRDefault="00041FB2" w:rsidP="007448D6">
            <w:pPr>
              <w:spacing w:line="360" w:lineRule="auto"/>
            </w:pPr>
            <w:r>
              <w:t>Bowling Green State University</w:t>
            </w:r>
          </w:p>
        </w:tc>
      </w:tr>
      <w:tr w:rsidR="00041FB2" w:rsidRPr="00565E1F" w14:paraId="502F3778"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E2658F2" w14:textId="77777777" w:rsidR="00041FB2" w:rsidRPr="00565E1F" w:rsidRDefault="00041FB2" w:rsidP="007448D6">
            <w:pPr>
              <w:spacing w:line="360" w:lineRule="auto"/>
            </w:pPr>
            <w:r w:rsidRPr="00565E1F">
              <w:t>Bradley University</w:t>
            </w:r>
          </w:p>
        </w:tc>
      </w:tr>
      <w:tr w:rsidR="00041FB2" w:rsidRPr="00565E1F" w14:paraId="2376E8D4"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E6FE4AA" w14:textId="77777777" w:rsidR="00041FB2" w:rsidRDefault="00041FB2" w:rsidP="007448D6">
            <w:pPr>
              <w:spacing w:line="360" w:lineRule="auto"/>
            </w:pPr>
            <w:r w:rsidRPr="00565E1F">
              <w:t>Bridgewater College</w:t>
            </w:r>
          </w:p>
          <w:p w14:paraId="65A42113" w14:textId="77777777" w:rsidR="00041FB2" w:rsidRDefault="00041FB2" w:rsidP="007448D6">
            <w:pPr>
              <w:spacing w:line="360" w:lineRule="auto"/>
            </w:pPr>
            <w:r>
              <w:t>Brown University</w:t>
            </w:r>
          </w:p>
          <w:p w14:paraId="6495D581" w14:textId="77777777" w:rsidR="00041FB2" w:rsidRDefault="00041FB2" w:rsidP="007448D6">
            <w:pPr>
              <w:spacing w:line="360" w:lineRule="auto"/>
            </w:pPr>
            <w:r>
              <w:t>Brunel University London</w:t>
            </w:r>
          </w:p>
          <w:p w14:paraId="632C9C83" w14:textId="77777777" w:rsidR="00041FB2" w:rsidRDefault="00041FB2" w:rsidP="007448D6">
            <w:pPr>
              <w:spacing w:line="360" w:lineRule="auto"/>
            </w:pPr>
            <w:r>
              <w:t>Bryant University</w:t>
            </w:r>
          </w:p>
          <w:p w14:paraId="417D47F3" w14:textId="77777777" w:rsidR="00041FB2" w:rsidRDefault="00041FB2" w:rsidP="007448D6">
            <w:pPr>
              <w:spacing w:line="360" w:lineRule="auto"/>
            </w:pPr>
            <w:r>
              <w:t>Cabrini University</w:t>
            </w:r>
          </w:p>
          <w:p w14:paraId="7E3E0080" w14:textId="77777777" w:rsidR="00041FB2" w:rsidRDefault="00041FB2" w:rsidP="007448D6">
            <w:pPr>
              <w:spacing w:line="360" w:lineRule="auto"/>
            </w:pPr>
            <w:r>
              <w:t>Calhoun Community College</w:t>
            </w:r>
          </w:p>
          <w:p w14:paraId="2BA63CCA" w14:textId="77777777" w:rsidR="00041FB2" w:rsidRPr="00565E1F" w:rsidRDefault="00041FB2" w:rsidP="007448D6">
            <w:pPr>
              <w:spacing w:line="360" w:lineRule="auto"/>
            </w:pPr>
            <w:r>
              <w:t>California University of PA</w:t>
            </w:r>
          </w:p>
        </w:tc>
      </w:tr>
      <w:tr w:rsidR="00041FB2" w:rsidRPr="00565E1F" w14:paraId="11B5553A"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23CEBF85" w14:textId="77777777" w:rsidR="00041FB2" w:rsidRDefault="00041FB2" w:rsidP="007448D6">
            <w:pPr>
              <w:spacing w:line="360" w:lineRule="auto"/>
            </w:pPr>
            <w:r w:rsidRPr="00565E1F">
              <w:t>Campbell University</w:t>
            </w:r>
          </w:p>
          <w:p w14:paraId="4D961520" w14:textId="77777777" w:rsidR="00041FB2" w:rsidRPr="00565E1F" w:rsidRDefault="00041FB2" w:rsidP="007448D6">
            <w:pPr>
              <w:spacing w:line="360" w:lineRule="auto"/>
            </w:pPr>
            <w:r>
              <w:t>Capitol Technology University</w:t>
            </w:r>
          </w:p>
        </w:tc>
      </w:tr>
      <w:tr w:rsidR="00041FB2" w:rsidRPr="00565E1F" w14:paraId="110DE5AD"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74935B6C" w14:textId="77777777" w:rsidR="00041FB2" w:rsidRDefault="00041FB2" w:rsidP="007448D6">
            <w:pPr>
              <w:spacing w:line="360" w:lineRule="auto"/>
            </w:pPr>
            <w:r w:rsidRPr="00565E1F">
              <w:t>Catawba College</w:t>
            </w:r>
          </w:p>
          <w:p w14:paraId="542737C4" w14:textId="77777777" w:rsidR="00041FB2" w:rsidRDefault="00041FB2" w:rsidP="007448D6">
            <w:pPr>
              <w:spacing w:line="360" w:lineRule="auto"/>
            </w:pPr>
            <w:r>
              <w:t>Cecil College</w:t>
            </w:r>
          </w:p>
          <w:p w14:paraId="7F934C04" w14:textId="77777777" w:rsidR="00041FB2" w:rsidRDefault="00041FB2" w:rsidP="007448D6">
            <w:pPr>
              <w:spacing w:line="360" w:lineRule="auto"/>
            </w:pPr>
            <w:r>
              <w:t>Charleston Southern University</w:t>
            </w:r>
          </w:p>
          <w:p w14:paraId="50D83248" w14:textId="77777777" w:rsidR="00041FB2" w:rsidRPr="00565E1F" w:rsidRDefault="00041FB2" w:rsidP="007448D6">
            <w:pPr>
              <w:spacing w:line="360" w:lineRule="auto"/>
            </w:pPr>
            <w:r>
              <w:t>Chatham University</w:t>
            </w:r>
          </w:p>
        </w:tc>
      </w:tr>
      <w:tr w:rsidR="00041FB2" w:rsidRPr="00565E1F" w14:paraId="35EC428A"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5D30D871" w14:textId="77777777" w:rsidR="00041FB2" w:rsidRPr="00565E1F" w:rsidRDefault="00041FB2" w:rsidP="007448D6">
            <w:pPr>
              <w:spacing w:line="360" w:lineRule="auto"/>
            </w:pPr>
            <w:r>
              <w:t>Chestnut Hill College</w:t>
            </w:r>
          </w:p>
        </w:tc>
      </w:tr>
      <w:tr w:rsidR="00041FB2" w:rsidRPr="00565E1F" w14:paraId="6AF78483"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43C179A8" w14:textId="77777777" w:rsidR="00041FB2" w:rsidRPr="00565E1F" w:rsidRDefault="00041FB2" w:rsidP="007448D6">
            <w:pPr>
              <w:spacing w:line="360" w:lineRule="auto"/>
            </w:pPr>
            <w:r w:rsidRPr="00565E1F">
              <w:t>Christopher Newport University</w:t>
            </w:r>
          </w:p>
          <w:p w14:paraId="7064ED7B" w14:textId="77777777" w:rsidR="00041FB2" w:rsidRPr="00565E1F" w:rsidRDefault="00041FB2" w:rsidP="007448D6">
            <w:pPr>
              <w:spacing w:line="360" w:lineRule="auto"/>
            </w:pPr>
            <w:r w:rsidRPr="00565E1F">
              <w:t>Cincinnati Christian University</w:t>
            </w:r>
          </w:p>
        </w:tc>
      </w:tr>
      <w:tr w:rsidR="00041FB2" w:rsidRPr="00565E1F" w14:paraId="0C8FC2B8"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4A3871B" w14:textId="77777777" w:rsidR="00041FB2" w:rsidRDefault="00041FB2" w:rsidP="007448D6">
            <w:pPr>
              <w:spacing w:line="360" w:lineRule="auto"/>
            </w:pPr>
            <w:r w:rsidRPr="00565E1F">
              <w:t>Clemson University</w:t>
            </w:r>
          </w:p>
          <w:p w14:paraId="0082F7D8" w14:textId="77777777" w:rsidR="00041FB2" w:rsidRDefault="00041FB2" w:rsidP="007448D6">
            <w:pPr>
              <w:spacing w:line="360" w:lineRule="auto"/>
            </w:pPr>
            <w:r>
              <w:t>Coastal Carolina University</w:t>
            </w:r>
          </w:p>
          <w:p w14:paraId="3B6AD590" w14:textId="77777777" w:rsidR="00041FB2" w:rsidRPr="00565E1F" w:rsidRDefault="00041FB2" w:rsidP="007448D6">
            <w:pPr>
              <w:spacing w:line="360" w:lineRule="auto"/>
            </w:pPr>
            <w:r>
              <w:t>Cocker College</w:t>
            </w:r>
          </w:p>
        </w:tc>
      </w:tr>
      <w:tr w:rsidR="00041FB2" w:rsidRPr="00565E1F" w14:paraId="449106FA"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022DBDC7" w14:textId="77777777" w:rsidR="00041FB2" w:rsidRDefault="00041FB2" w:rsidP="007448D6">
            <w:pPr>
              <w:spacing w:line="360" w:lineRule="auto"/>
            </w:pPr>
            <w:r w:rsidRPr="00565E1F">
              <w:t>College of Notre Dame of MD</w:t>
            </w:r>
          </w:p>
          <w:p w14:paraId="2FD61FDC" w14:textId="77777777" w:rsidR="00041FB2" w:rsidRPr="00565E1F" w:rsidRDefault="00041FB2" w:rsidP="007448D6">
            <w:pPr>
              <w:spacing w:line="360" w:lineRule="auto"/>
            </w:pPr>
            <w:r>
              <w:t>College of William and Mary</w:t>
            </w:r>
          </w:p>
        </w:tc>
      </w:tr>
      <w:tr w:rsidR="00041FB2" w:rsidRPr="00565E1F" w14:paraId="55652D65"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0AC57D50" w14:textId="77777777" w:rsidR="00041FB2" w:rsidRPr="00565E1F" w:rsidRDefault="00041FB2" w:rsidP="007448D6">
            <w:pPr>
              <w:spacing w:line="360" w:lineRule="auto"/>
            </w:pPr>
            <w:r w:rsidRPr="00565E1F">
              <w:t>Columbia University</w:t>
            </w:r>
          </w:p>
        </w:tc>
      </w:tr>
      <w:tr w:rsidR="00041FB2" w:rsidRPr="00565E1F" w14:paraId="6CEA1940"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258B5289" w14:textId="77777777" w:rsidR="00041FB2" w:rsidRPr="00565E1F" w:rsidRDefault="00041FB2" w:rsidP="007448D6">
            <w:pPr>
              <w:spacing w:line="360" w:lineRule="auto"/>
            </w:pPr>
            <w:r w:rsidRPr="00565E1F">
              <w:t>Coppin State University</w:t>
            </w:r>
          </w:p>
        </w:tc>
      </w:tr>
      <w:tr w:rsidR="00041FB2" w:rsidRPr="00565E1F" w14:paraId="493D6336"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BD79107" w14:textId="77777777" w:rsidR="00041FB2" w:rsidRDefault="00041FB2" w:rsidP="007448D6">
            <w:pPr>
              <w:spacing w:line="360" w:lineRule="auto"/>
            </w:pPr>
            <w:r w:rsidRPr="00565E1F">
              <w:t>Cornell University</w:t>
            </w:r>
          </w:p>
          <w:p w14:paraId="47E39F38" w14:textId="77777777" w:rsidR="00041FB2" w:rsidRDefault="00041FB2" w:rsidP="007448D6">
            <w:pPr>
              <w:spacing w:line="360" w:lineRule="auto"/>
            </w:pPr>
            <w:r>
              <w:t>CUNY NY College of Technology</w:t>
            </w:r>
          </w:p>
          <w:p w14:paraId="026013EB" w14:textId="77777777" w:rsidR="00041FB2" w:rsidRDefault="00041FB2" w:rsidP="007448D6">
            <w:pPr>
              <w:spacing w:line="360" w:lineRule="auto"/>
            </w:pPr>
            <w:r>
              <w:t>Deerfield Academy</w:t>
            </w:r>
          </w:p>
          <w:p w14:paraId="3AE8D96A" w14:textId="77777777" w:rsidR="00041FB2" w:rsidRDefault="00041FB2" w:rsidP="007448D6">
            <w:pPr>
              <w:spacing w:line="360" w:lineRule="auto"/>
            </w:pPr>
            <w:r>
              <w:t>Delaware State University</w:t>
            </w:r>
          </w:p>
          <w:p w14:paraId="11E99673" w14:textId="77777777" w:rsidR="00041FB2" w:rsidRPr="00565E1F" w:rsidRDefault="00041FB2" w:rsidP="007448D6">
            <w:pPr>
              <w:spacing w:line="360" w:lineRule="auto"/>
            </w:pPr>
            <w:r>
              <w:t>Delaware Valley University</w:t>
            </w:r>
          </w:p>
        </w:tc>
      </w:tr>
      <w:tr w:rsidR="00041FB2" w:rsidRPr="00565E1F" w14:paraId="405BE48F"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5313F99D" w14:textId="77777777" w:rsidR="00041FB2" w:rsidRPr="00565E1F" w:rsidRDefault="00041FB2" w:rsidP="007448D6">
            <w:pPr>
              <w:spacing w:line="360" w:lineRule="auto"/>
            </w:pPr>
            <w:r w:rsidRPr="00565E1F">
              <w:t>DePaul University</w:t>
            </w:r>
          </w:p>
        </w:tc>
      </w:tr>
      <w:tr w:rsidR="00041FB2" w:rsidRPr="00565E1F" w14:paraId="251CD0B8"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205C2AB4" w14:textId="77777777" w:rsidR="00041FB2" w:rsidRPr="00565E1F" w:rsidRDefault="00041FB2" w:rsidP="007448D6">
            <w:pPr>
              <w:spacing w:line="360" w:lineRule="auto"/>
            </w:pPr>
            <w:proofErr w:type="spellStart"/>
            <w:r w:rsidRPr="00565E1F">
              <w:t>DeSales</w:t>
            </w:r>
            <w:proofErr w:type="spellEnd"/>
            <w:r w:rsidRPr="00565E1F">
              <w:t xml:space="preserve"> University</w:t>
            </w:r>
          </w:p>
          <w:p w14:paraId="0ADEEC53" w14:textId="77777777" w:rsidR="00041FB2" w:rsidRPr="00565E1F" w:rsidRDefault="00041FB2" w:rsidP="007448D6">
            <w:pPr>
              <w:spacing w:line="360" w:lineRule="auto"/>
            </w:pPr>
            <w:r w:rsidRPr="00565E1F">
              <w:t>Dickinson College</w:t>
            </w:r>
          </w:p>
        </w:tc>
      </w:tr>
      <w:tr w:rsidR="00041FB2" w:rsidRPr="00565E1F" w14:paraId="6BD40964"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5D7FEEE5" w14:textId="77777777" w:rsidR="00041FB2" w:rsidRDefault="00041FB2" w:rsidP="007448D6">
            <w:pPr>
              <w:spacing w:line="360" w:lineRule="auto"/>
            </w:pPr>
            <w:r w:rsidRPr="00565E1F">
              <w:t>Drexel University</w:t>
            </w:r>
          </w:p>
          <w:p w14:paraId="0FFCAF0C" w14:textId="77777777" w:rsidR="00041FB2" w:rsidRPr="00565E1F" w:rsidRDefault="00041FB2" w:rsidP="007448D6">
            <w:pPr>
              <w:spacing w:line="360" w:lineRule="auto"/>
            </w:pPr>
            <w:r>
              <w:t>Duquesne University</w:t>
            </w:r>
          </w:p>
        </w:tc>
      </w:tr>
      <w:tr w:rsidR="00041FB2" w:rsidRPr="00565E1F" w14:paraId="4596A80A"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40793DB6" w14:textId="77777777" w:rsidR="00041FB2" w:rsidRPr="00565E1F" w:rsidRDefault="00041FB2" w:rsidP="007448D6">
            <w:pPr>
              <w:spacing w:line="360" w:lineRule="auto"/>
            </w:pPr>
            <w:r w:rsidRPr="00565E1F">
              <w:t>Duke University</w:t>
            </w:r>
          </w:p>
          <w:p w14:paraId="064136AD" w14:textId="77777777" w:rsidR="00041FB2" w:rsidRDefault="00041FB2" w:rsidP="007448D6">
            <w:pPr>
              <w:spacing w:line="360" w:lineRule="auto"/>
            </w:pPr>
            <w:r w:rsidRPr="00565E1F">
              <w:t>East Carolina University</w:t>
            </w:r>
          </w:p>
          <w:p w14:paraId="0EDB503C" w14:textId="77777777" w:rsidR="00041FB2" w:rsidRDefault="00041FB2" w:rsidP="007448D6">
            <w:pPr>
              <w:spacing w:line="360" w:lineRule="auto"/>
            </w:pPr>
            <w:r>
              <w:t>Eastern University</w:t>
            </w:r>
          </w:p>
          <w:p w14:paraId="0EA1C8EB" w14:textId="77777777" w:rsidR="00041FB2" w:rsidRDefault="00041FB2" w:rsidP="007448D6">
            <w:pPr>
              <w:spacing w:line="360" w:lineRule="auto"/>
            </w:pPr>
            <w:r>
              <w:t>Elizabethtown College</w:t>
            </w:r>
          </w:p>
          <w:p w14:paraId="6FA59EE8" w14:textId="77777777" w:rsidR="00041FB2" w:rsidRDefault="00041FB2" w:rsidP="007448D6">
            <w:pPr>
              <w:spacing w:line="360" w:lineRule="auto"/>
            </w:pPr>
            <w:r>
              <w:t xml:space="preserve">Embry-Riddle Aeronautical </w:t>
            </w:r>
          </w:p>
          <w:p w14:paraId="3FCE2BAF" w14:textId="77777777" w:rsidR="00041FB2" w:rsidRDefault="00041FB2" w:rsidP="007448D6">
            <w:pPr>
              <w:spacing w:line="360" w:lineRule="auto"/>
            </w:pPr>
            <w:r>
              <w:t>Emerson College</w:t>
            </w:r>
          </w:p>
          <w:p w14:paraId="636EA6B9" w14:textId="77777777" w:rsidR="00041FB2" w:rsidRDefault="00041FB2" w:rsidP="007448D6">
            <w:pPr>
              <w:spacing w:line="360" w:lineRule="auto"/>
            </w:pPr>
            <w:r>
              <w:t>Emory University</w:t>
            </w:r>
          </w:p>
          <w:p w14:paraId="26FEF25B" w14:textId="77777777" w:rsidR="00041FB2" w:rsidRDefault="00041FB2" w:rsidP="007448D6">
            <w:pPr>
              <w:spacing w:line="360" w:lineRule="auto"/>
            </w:pPr>
            <w:r>
              <w:t>Fairfield University</w:t>
            </w:r>
          </w:p>
          <w:p w14:paraId="1DA45D29" w14:textId="77777777" w:rsidR="00041FB2" w:rsidRPr="00565E1F" w:rsidRDefault="00041FB2" w:rsidP="007448D6">
            <w:pPr>
              <w:spacing w:line="360" w:lineRule="auto"/>
            </w:pPr>
            <w:r>
              <w:t>Florida Institute of Technology</w:t>
            </w:r>
          </w:p>
        </w:tc>
      </w:tr>
      <w:tr w:rsidR="00041FB2" w:rsidRPr="00565E1F" w14:paraId="617060A0"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FB95FAD" w14:textId="77777777" w:rsidR="00041FB2" w:rsidRDefault="00041FB2" w:rsidP="007448D6">
            <w:pPr>
              <w:spacing w:line="360" w:lineRule="auto"/>
            </w:pPr>
            <w:r>
              <w:t>Florida Southern College</w:t>
            </w:r>
          </w:p>
          <w:p w14:paraId="459833BC" w14:textId="77777777" w:rsidR="00041FB2" w:rsidRDefault="00041FB2" w:rsidP="007448D6">
            <w:pPr>
              <w:spacing w:line="360" w:lineRule="auto"/>
            </w:pPr>
            <w:r>
              <w:t>Florida State University</w:t>
            </w:r>
          </w:p>
          <w:p w14:paraId="7B057C80" w14:textId="77777777" w:rsidR="00041FB2" w:rsidRDefault="00041FB2" w:rsidP="007448D6">
            <w:pPr>
              <w:spacing w:line="360" w:lineRule="auto"/>
            </w:pPr>
            <w:r w:rsidRPr="00565E1F">
              <w:t>Frostburg State University</w:t>
            </w:r>
          </w:p>
          <w:p w14:paraId="1C862619" w14:textId="77777777" w:rsidR="00041FB2" w:rsidRPr="00565E1F" w:rsidRDefault="00041FB2" w:rsidP="007448D6">
            <w:pPr>
              <w:spacing w:line="360" w:lineRule="auto"/>
            </w:pPr>
            <w:r>
              <w:t>Full Sail University</w:t>
            </w:r>
          </w:p>
        </w:tc>
      </w:tr>
      <w:tr w:rsidR="00041FB2" w:rsidRPr="00565E1F" w14:paraId="78B6511D"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2F37C845" w14:textId="77777777" w:rsidR="00041FB2" w:rsidRPr="00565E1F" w:rsidRDefault="00041FB2" w:rsidP="007448D6">
            <w:pPr>
              <w:spacing w:line="360" w:lineRule="auto"/>
            </w:pPr>
            <w:r w:rsidRPr="00565E1F">
              <w:t>Georgetown University</w:t>
            </w:r>
          </w:p>
          <w:p w14:paraId="0A0AD95C" w14:textId="77777777" w:rsidR="00041FB2" w:rsidRPr="00565E1F" w:rsidRDefault="00041FB2" w:rsidP="007448D6">
            <w:pPr>
              <w:spacing w:line="360" w:lineRule="auto"/>
            </w:pPr>
            <w:r w:rsidRPr="00565E1F">
              <w:t>George Mason University</w:t>
            </w:r>
          </w:p>
          <w:p w14:paraId="5D414D2D" w14:textId="77777777" w:rsidR="00041FB2" w:rsidRDefault="00041FB2" w:rsidP="007448D6">
            <w:pPr>
              <w:spacing w:line="360" w:lineRule="auto"/>
            </w:pPr>
            <w:r w:rsidRPr="00565E1F">
              <w:t>George Washington University</w:t>
            </w:r>
          </w:p>
          <w:p w14:paraId="2D3A9E60" w14:textId="77777777" w:rsidR="00041FB2" w:rsidRDefault="00041FB2" w:rsidP="007448D6">
            <w:pPr>
              <w:spacing w:line="360" w:lineRule="auto"/>
            </w:pPr>
            <w:r>
              <w:t>Georgia Institute of Technology</w:t>
            </w:r>
          </w:p>
          <w:p w14:paraId="3CDA9959" w14:textId="77777777" w:rsidR="00041FB2" w:rsidRDefault="00041FB2" w:rsidP="007448D6">
            <w:pPr>
              <w:spacing w:line="360" w:lineRule="auto"/>
            </w:pPr>
            <w:r>
              <w:t>Gettysburg College</w:t>
            </w:r>
          </w:p>
          <w:p w14:paraId="2939C852" w14:textId="77777777" w:rsidR="00041FB2" w:rsidRDefault="00041FB2" w:rsidP="007448D6">
            <w:pPr>
              <w:spacing w:line="360" w:lineRule="auto"/>
            </w:pPr>
            <w:proofErr w:type="spellStart"/>
            <w:r>
              <w:t>Goldey-Beacom</w:t>
            </w:r>
            <w:proofErr w:type="spellEnd"/>
            <w:r>
              <w:t xml:space="preserve"> College</w:t>
            </w:r>
          </w:p>
          <w:p w14:paraId="28C6B53A" w14:textId="77777777" w:rsidR="00041FB2" w:rsidRDefault="00041FB2" w:rsidP="007448D6">
            <w:pPr>
              <w:spacing w:line="360" w:lineRule="auto"/>
            </w:pPr>
            <w:r>
              <w:t>Gordon College</w:t>
            </w:r>
          </w:p>
          <w:p w14:paraId="6A2337D4" w14:textId="77777777" w:rsidR="00041FB2" w:rsidRDefault="00041FB2" w:rsidP="007448D6">
            <w:pPr>
              <w:spacing w:line="360" w:lineRule="auto"/>
            </w:pPr>
            <w:proofErr w:type="spellStart"/>
            <w:r>
              <w:t>Goucher</w:t>
            </w:r>
            <w:proofErr w:type="spellEnd"/>
            <w:r>
              <w:t xml:space="preserve"> College</w:t>
            </w:r>
          </w:p>
          <w:p w14:paraId="64219DF9" w14:textId="77777777" w:rsidR="00041FB2" w:rsidRPr="00565E1F" w:rsidRDefault="00041FB2" w:rsidP="007448D6">
            <w:pPr>
              <w:spacing w:line="360" w:lineRule="auto"/>
            </w:pPr>
            <w:r>
              <w:t>Grove City College</w:t>
            </w:r>
          </w:p>
        </w:tc>
      </w:tr>
      <w:tr w:rsidR="00041FB2" w:rsidRPr="00565E1F" w14:paraId="24594722"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0552C8D0" w14:textId="77777777" w:rsidR="00041FB2" w:rsidRDefault="00041FB2" w:rsidP="007448D6">
            <w:pPr>
              <w:spacing w:line="360" w:lineRule="auto"/>
            </w:pPr>
            <w:r>
              <w:t>Hampton University</w:t>
            </w:r>
          </w:p>
          <w:p w14:paraId="53EE9007" w14:textId="77777777" w:rsidR="00041FB2" w:rsidRDefault="00041FB2" w:rsidP="007448D6">
            <w:pPr>
              <w:spacing w:line="360" w:lineRule="auto"/>
            </w:pPr>
            <w:r>
              <w:t>Harford Community College</w:t>
            </w:r>
          </w:p>
          <w:p w14:paraId="02184CCA" w14:textId="77777777" w:rsidR="00041FB2" w:rsidRDefault="00041FB2" w:rsidP="007448D6">
            <w:pPr>
              <w:spacing w:line="360" w:lineRule="auto"/>
            </w:pPr>
            <w:r w:rsidRPr="00565E1F">
              <w:t>Harvard University</w:t>
            </w:r>
          </w:p>
          <w:p w14:paraId="7946989A" w14:textId="77777777" w:rsidR="00041FB2" w:rsidRPr="00565E1F" w:rsidRDefault="00041FB2" w:rsidP="007448D6">
            <w:pPr>
              <w:spacing w:line="360" w:lineRule="auto"/>
            </w:pPr>
            <w:r>
              <w:t>High Point University</w:t>
            </w:r>
          </w:p>
        </w:tc>
      </w:tr>
      <w:tr w:rsidR="00041FB2" w:rsidRPr="00565E1F" w14:paraId="2A79D115"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00A9F39" w14:textId="77777777" w:rsidR="00041FB2" w:rsidRDefault="00041FB2" w:rsidP="007448D6">
            <w:pPr>
              <w:spacing w:line="360" w:lineRule="auto"/>
            </w:pPr>
            <w:r w:rsidRPr="00565E1F">
              <w:t>Hofstra University</w:t>
            </w:r>
          </w:p>
          <w:p w14:paraId="028B0635" w14:textId="77777777" w:rsidR="00041FB2" w:rsidRPr="00565E1F" w:rsidRDefault="00041FB2" w:rsidP="007448D6">
            <w:pPr>
              <w:spacing w:line="360" w:lineRule="auto"/>
            </w:pPr>
            <w:r>
              <w:t>Hollins University</w:t>
            </w:r>
          </w:p>
        </w:tc>
      </w:tr>
      <w:tr w:rsidR="00041FB2" w:rsidRPr="00565E1F" w14:paraId="06350518"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E56E475" w14:textId="77777777" w:rsidR="00041FB2" w:rsidRDefault="00041FB2" w:rsidP="007448D6">
            <w:pPr>
              <w:spacing w:line="360" w:lineRule="auto"/>
            </w:pPr>
            <w:r w:rsidRPr="00565E1F">
              <w:t>Hood College</w:t>
            </w:r>
          </w:p>
          <w:p w14:paraId="06870E1C" w14:textId="77777777" w:rsidR="00041FB2" w:rsidRPr="00565E1F" w:rsidRDefault="00041FB2" w:rsidP="007448D6">
            <w:pPr>
              <w:spacing w:line="360" w:lineRule="auto"/>
            </w:pPr>
            <w:r>
              <w:t>Horry-Georgetown Technical College</w:t>
            </w:r>
          </w:p>
        </w:tc>
      </w:tr>
      <w:tr w:rsidR="00041FB2" w:rsidRPr="00565E1F" w14:paraId="2B314F64"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B1110AF" w14:textId="77777777" w:rsidR="00041FB2" w:rsidRPr="00565E1F" w:rsidRDefault="00041FB2" w:rsidP="007448D6">
            <w:pPr>
              <w:spacing w:line="360" w:lineRule="auto"/>
            </w:pPr>
            <w:proofErr w:type="spellStart"/>
            <w:r>
              <w:t>Immaculata</w:t>
            </w:r>
            <w:proofErr w:type="spellEnd"/>
            <w:r w:rsidRPr="00565E1F">
              <w:t xml:space="preserve"> University</w:t>
            </w:r>
          </w:p>
          <w:p w14:paraId="18B9CE70" w14:textId="77777777" w:rsidR="00041FB2" w:rsidRPr="00565E1F" w:rsidRDefault="00041FB2" w:rsidP="007448D6">
            <w:pPr>
              <w:spacing w:line="360" w:lineRule="auto"/>
            </w:pPr>
            <w:r w:rsidRPr="00565E1F">
              <w:t>Indiana University of Pennsylvania</w:t>
            </w:r>
          </w:p>
        </w:tc>
      </w:tr>
      <w:tr w:rsidR="00041FB2" w:rsidRPr="00565E1F" w14:paraId="585FC3E5"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DBF8BB8" w14:textId="77777777" w:rsidR="00041FB2" w:rsidRPr="00565E1F" w:rsidRDefault="00041FB2" w:rsidP="007448D6">
            <w:pPr>
              <w:spacing w:line="360" w:lineRule="auto"/>
            </w:pPr>
            <w:r w:rsidRPr="00565E1F">
              <w:t>Ithaca College</w:t>
            </w:r>
          </w:p>
        </w:tc>
      </w:tr>
      <w:tr w:rsidR="00041FB2" w:rsidRPr="00565E1F" w14:paraId="10A82856"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CEB0EEA" w14:textId="77777777" w:rsidR="00041FB2" w:rsidRPr="00565E1F" w:rsidRDefault="00041FB2" w:rsidP="007448D6">
            <w:pPr>
              <w:spacing w:line="360" w:lineRule="auto"/>
            </w:pPr>
            <w:r w:rsidRPr="00565E1F">
              <w:t>James Madison University</w:t>
            </w:r>
          </w:p>
        </w:tc>
      </w:tr>
      <w:tr w:rsidR="00041FB2" w:rsidRPr="00565E1F" w14:paraId="6F9FB67A"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E203280" w14:textId="77777777" w:rsidR="00041FB2" w:rsidRDefault="00041FB2" w:rsidP="007448D6">
            <w:pPr>
              <w:spacing w:line="360" w:lineRule="auto"/>
            </w:pPr>
            <w:r w:rsidRPr="00565E1F">
              <w:t>Johns Hopkins University</w:t>
            </w:r>
          </w:p>
          <w:p w14:paraId="543E285F" w14:textId="77777777" w:rsidR="00041FB2" w:rsidRPr="00565E1F" w:rsidRDefault="00041FB2" w:rsidP="007448D6">
            <w:pPr>
              <w:spacing w:line="360" w:lineRule="auto"/>
            </w:pPr>
            <w:r>
              <w:t>Johnson and Wales University</w:t>
            </w:r>
          </w:p>
        </w:tc>
      </w:tr>
      <w:tr w:rsidR="00041FB2" w:rsidRPr="00565E1F" w14:paraId="6DC78454"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5D284AB9" w14:textId="77777777" w:rsidR="00041FB2" w:rsidRPr="00565E1F" w:rsidRDefault="00041FB2" w:rsidP="007448D6">
            <w:pPr>
              <w:spacing w:line="360" w:lineRule="auto"/>
            </w:pPr>
            <w:r w:rsidRPr="00565E1F">
              <w:t>Juniata College</w:t>
            </w:r>
          </w:p>
        </w:tc>
      </w:tr>
      <w:tr w:rsidR="00041FB2" w:rsidRPr="00565E1F" w14:paraId="4B361282"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A2C84A7" w14:textId="77777777" w:rsidR="00041FB2" w:rsidRDefault="00041FB2" w:rsidP="007448D6">
            <w:pPr>
              <w:spacing w:line="360" w:lineRule="auto"/>
            </w:pPr>
            <w:r w:rsidRPr="00565E1F">
              <w:t>Kent State University</w:t>
            </w:r>
          </w:p>
          <w:p w14:paraId="38E9B124" w14:textId="77777777" w:rsidR="00041FB2" w:rsidRDefault="00041FB2" w:rsidP="007448D6">
            <w:pPr>
              <w:spacing w:line="360" w:lineRule="auto"/>
            </w:pPr>
            <w:r>
              <w:t>Keystone College</w:t>
            </w:r>
          </w:p>
          <w:p w14:paraId="783D8DF0" w14:textId="77777777" w:rsidR="00041FB2" w:rsidRDefault="00041FB2" w:rsidP="007448D6">
            <w:pPr>
              <w:spacing w:line="360" w:lineRule="auto"/>
            </w:pPr>
            <w:r>
              <w:t>King’s College</w:t>
            </w:r>
          </w:p>
          <w:p w14:paraId="6C7B248C" w14:textId="77777777" w:rsidR="00041FB2" w:rsidRPr="00565E1F" w:rsidRDefault="00041FB2" w:rsidP="007448D6">
            <w:pPr>
              <w:spacing w:line="360" w:lineRule="auto"/>
            </w:pPr>
            <w:r>
              <w:t>Kutztown University of PA</w:t>
            </w:r>
          </w:p>
        </w:tc>
      </w:tr>
      <w:tr w:rsidR="00041FB2" w:rsidRPr="00565E1F" w14:paraId="69C84AD1"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7470E49B" w14:textId="77777777" w:rsidR="00041FB2" w:rsidRDefault="00041FB2" w:rsidP="007448D6">
            <w:pPr>
              <w:spacing w:line="360" w:lineRule="auto"/>
            </w:pPr>
            <w:r w:rsidRPr="00565E1F">
              <w:t>LaSalle University</w:t>
            </w:r>
          </w:p>
          <w:p w14:paraId="29FF1747" w14:textId="77777777" w:rsidR="00041FB2" w:rsidRDefault="00041FB2" w:rsidP="007448D6">
            <w:pPr>
              <w:spacing w:line="360" w:lineRule="auto"/>
            </w:pPr>
            <w:r>
              <w:t>Lebanon Valley College</w:t>
            </w:r>
          </w:p>
          <w:p w14:paraId="3A2CDA22" w14:textId="77777777" w:rsidR="00041FB2" w:rsidRDefault="00041FB2" w:rsidP="007448D6">
            <w:pPr>
              <w:spacing w:line="360" w:lineRule="auto"/>
            </w:pPr>
            <w:r>
              <w:t>Liberty University</w:t>
            </w:r>
          </w:p>
          <w:p w14:paraId="65B90DEF" w14:textId="77777777" w:rsidR="00041FB2" w:rsidRDefault="00041FB2" w:rsidP="007448D6">
            <w:pPr>
              <w:spacing w:line="360" w:lineRule="auto"/>
            </w:pPr>
            <w:r>
              <w:t>Lincoln University</w:t>
            </w:r>
          </w:p>
          <w:p w14:paraId="075883E3" w14:textId="77777777" w:rsidR="00041FB2" w:rsidRPr="00565E1F" w:rsidRDefault="00041FB2" w:rsidP="007448D6">
            <w:pPr>
              <w:spacing w:line="360" w:lineRule="auto"/>
            </w:pPr>
            <w:r>
              <w:t>Longwood University</w:t>
            </w:r>
          </w:p>
        </w:tc>
      </w:tr>
      <w:tr w:rsidR="00041FB2" w:rsidRPr="00565E1F" w14:paraId="51AE0A34"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43EB2C56" w14:textId="77777777" w:rsidR="00041FB2" w:rsidRPr="00565E1F" w:rsidRDefault="00041FB2" w:rsidP="007448D6">
            <w:pPr>
              <w:spacing w:line="360" w:lineRule="auto"/>
            </w:pPr>
            <w:r w:rsidRPr="00565E1F">
              <w:t>Loyola University</w:t>
            </w:r>
          </w:p>
          <w:p w14:paraId="3010B51C" w14:textId="77777777" w:rsidR="00041FB2" w:rsidRDefault="00041FB2" w:rsidP="007448D6">
            <w:pPr>
              <w:spacing w:line="360" w:lineRule="auto"/>
            </w:pPr>
            <w:r w:rsidRPr="00565E1F">
              <w:t>Lynchburg College</w:t>
            </w:r>
          </w:p>
          <w:p w14:paraId="0C00D329" w14:textId="77777777" w:rsidR="00041FB2" w:rsidRDefault="00041FB2" w:rsidP="007448D6">
            <w:pPr>
              <w:spacing w:line="360" w:lineRule="auto"/>
            </w:pPr>
            <w:r>
              <w:t>Maryland Inst. College of Art</w:t>
            </w:r>
          </w:p>
          <w:p w14:paraId="16B17329" w14:textId="77777777" w:rsidR="00041FB2" w:rsidRDefault="00041FB2" w:rsidP="007448D6">
            <w:pPr>
              <w:spacing w:line="360" w:lineRule="auto"/>
            </w:pPr>
            <w:r>
              <w:t>Marymount University</w:t>
            </w:r>
          </w:p>
          <w:p w14:paraId="309BA644" w14:textId="77777777" w:rsidR="00041FB2" w:rsidRDefault="00041FB2" w:rsidP="007448D6">
            <w:pPr>
              <w:spacing w:line="360" w:lineRule="auto"/>
            </w:pPr>
            <w:r>
              <w:t>Mass. College of Pharmacy &amp; Health Sci.</w:t>
            </w:r>
          </w:p>
          <w:p w14:paraId="5E464549" w14:textId="77777777" w:rsidR="00041FB2" w:rsidRDefault="00041FB2" w:rsidP="007448D6">
            <w:pPr>
              <w:spacing w:line="360" w:lineRule="auto"/>
            </w:pPr>
            <w:r>
              <w:t>Massachusetts Institute of Technology</w:t>
            </w:r>
          </w:p>
          <w:p w14:paraId="48DCDF68" w14:textId="77777777" w:rsidR="00041FB2" w:rsidRDefault="00041FB2" w:rsidP="007448D6">
            <w:pPr>
              <w:spacing w:line="360" w:lineRule="auto"/>
            </w:pPr>
            <w:r>
              <w:t>Mercy College</w:t>
            </w:r>
          </w:p>
          <w:p w14:paraId="5C73631C" w14:textId="77777777" w:rsidR="00041FB2" w:rsidRPr="00565E1F" w:rsidRDefault="00041FB2" w:rsidP="007448D6">
            <w:pPr>
              <w:spacing w:line="360" w:lineRule="auto"/>
            </w:pPr>
            <w:r>
              <w:t>Merrimack College</w:t>
            </w:r>
          </w:p>
        </w:tc>
      </w:tr>
      <w:tr w:rsidR="00041FB2" w:rsidRPr="00565E1F" w14:paraId="78CBBC91"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CCA4F59" w14:textId="77777777" w:rsidR="00041FB2" w:rsidRPr="00565E1F" w:rsidRDefault="00041FB2" w:rsidP="007448D6">
            <w:pPr>
              <w:spacing w:line="360" w:lineRule="auto"/>
            </w:pPr>
            <w:r w:rsidRPr="00565E1F">
              <w:t>McDaniel College</w:t>
            </w:r>
          </w:p>
          <w:p w14:paraId="1852D6BC" w14:textId="77777777" w:rsidR="00041FB2" w:rsidRDefault="00041FB2" w:rsidP="007448D6">
            <w:pPr>
              <w:spacing w:line="360" w:lineRule="auto"/>
            </w:pPr>
            <w:r w:rsidRPr="00565E1F">
              <w:t>Messiah College</w:t>
            </w:r>
          </w:p>
          <w:p w14:paraId="3D04B620" w14:textId="77777777" w:rsidR="00041FB2" w:rsidRPr="00565E1F" w:rsidRDefault="00041FB2" w:rsidP="007448D6">
            <w:pPr>
              <w:spacing w:line="360" w:lineRule="auto"/>
            </w:pPr>
            <w:r>
              <w:t>Miami University- Oxford</w:t>
            </w:r>
          </w:p>
        </w:tc>
      </w:tr>
      <w:tr w:rsidR="00041FB2" w:rsidRPr="00565E1F" w14:paraId="05A3500F"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B0E09CD" w14:textId="77777777" w:rsidR="00041FB2" w:rsidRDefault="00041FB2" w:rsidP="007448D6">
            <w:pPr>
              <w:spacing w:line="360" w:lineRule="auto"/>
            </w:pPr>
            <w:r>
              <w:t xml:space="preserve">Millersville </w:t>
            </w:r>
            <w:r w:rsidRPr="00565E1F">
              <w:t>University</w:t>
            </w:r>
          </w:p>
          <w:p w14:paraId="249AD285" w14:textId="77777777" w:rsidR="00041FB2" w:rsidRDefault="00041FB2" w:rsidP="007448D6">
            <w:pPr>
              <w:spacing w:line="360" w:lineRule="auto"/>
            </w:pPr>
            <w:r>
              <w:t>Milligan College</w:t>
            </w:r>
          </w:p>
          <w:p w14:paraId="628AF202" w14:textId="77777777" w:rsidR="00041FB2" w:rsidRDefault="00041FB2" w:rsidP="007448D6">
            <w:pPr>
              <w:spacing w:line="360" w:lineRule="auto"/>
            </w:pPr>
            <w:r>
              <w:t>Mississippi State University</w:t>
            </w:r>
          </w:p>
          <w:p w14:paraId="077331B0" w14:textId="77777777" w:rsidR="00041FB2" w:rsidRPr="00565E1F" w:rsidRDefault="00041FB2" w:rsidP="007448D6">
            <w:pPr>
              <w:spacing w:line="360" w:lineRule="auto"/>
            </w:pPr>
            <w:r>
              <w:t>Montgomery College-Rockville</w:t>
            </w:r>
          </w:p>
          <w:p w14:paraId="6945E32F" w14:textId="77777777" w:rsidR="00041FB2" w:rsidRDefault="00041FB2" w:rsidP="007448D6">
            <w:pPr>
              <w:spacing w:line="360" w:lineRule="auto"/>
            </w:pPr>
            <w:r w:rsidRPr="00565E1F">
              <w:t>Morgan State University</w:t>
            </w:r>
          </w:p>
          <w:p w14:paraId="39296F65" w14:textId="77777777" w:rsidR="00041FB2" w:rsidRPr="00565E1F" w:rsidRDefault="00041FB2" w:rsidP="007448D6">
            <w:pPr>
              <w:spacing w:line="360" w:lineRule="auto"/>
            </w:pPr>
            <w:r>
              <w:t>Mount Holyoke College</w:t>
            </w:r>
          </w:p>
        </w:tc>
      </w:tr>
      <w:tr w:rsidR="00041FB2" w:rsidRPr="00565E1F" w14:paraId="572A4BE3"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543052C" w14:textId="77777777" w:rsidR="00041FB2" w:rsidRPr="00565E1F" w:rsidRDefault="00041FB2" w:rsidP="007448D6">
            <w:pPr>
              <w:spacing w:line="360" w:lineRule="auto"/>
            </w:pPr>
            <w:r w:rsidRPr="00565E1F">
              <w:t>Mount Saint Mary's University</w:t>
            </w:r>
          </w:p>
        </w:tc>
      </w:tr>
      <w:tr w:rsidR="00041FB2" w:rsidRPr="00565E1F" w14:paraId="130DD851"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0CAE3AAE" w14:textId="77777777" w:rsidR="00041FB2" w:rsidRPr="00565E1F" w:rsidRDefault="00041FB2" w:rsidP="007448D6">
            <w:pPr>
              <w:spacing w:line="360" w:lineRule="auto"/>
            </w:pPr>
            <w:r w:rsidRPr="00565E1F">
              <w:t>Muhlenberg College</w:t>
            </w:r>
          </w:p>
        </w:tc>
      </w:tr>
      <w:tr w:rsidR="00041FB2" w:rsidRPr="00565E1F" w14:paraId="789D8D9B"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5304A42" w14:textId="77777777" w:rsidR="00041FB2" w:rsidRPr="00565E1F" w:rsidRDefault="00041FB2" w:rsidP="007448D6">
            <w:pPr>
              <w:spacing w:line="360" w:lineRule="auto"/>
            </w:pPr>
            <w:r w:rsidRPr="00565E1F">
              <w:t>NYU Polytechnic Institute</w:t>
            </w:r>
          </w:p>
        </w:tc>
      </w:tr>
      <w:tr w:rsidR="00041FB2" w:rsidRPr="00565E1F" w14:paraId="228ADA8E"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4F4E6606" w14:textId="77777777" w:rsidR="00041FB2" w:rsidRDefault="00041FB2" w:rsidP="007448D6">
            <w:pPr>
              <w:spacing w:line="360" w:lineRule="auto"/>
            </w:pPr>
            <w:r w:rsidRPr="00565E1F">
              <w:t>Neumann University</w:t>
            </w:r>
          </w:p>
          <w:p w14:paraId="0DACD19E" w14:textId="77777777" w:rsidR="00041FB2" w:rsidRDefault="00041FB2" w:rsidP="007448D6">
            <w:pPr>
              <w:spacing w:line="360" w:lineRule="auto"/>
            </w:pPr>
            <w:r>
              <w:lastRenderedPageBreak/>
              <w:t>New Jersey City University</w:t>
            </w:r>
          </w:p>
          <w:p w14:paraId="39F26148" w14:textId="77777777" w:rsidR="00041FB2" w:rsidRPr="00565E1F" w:rsidRDefault="00041FB2" w:rsidP="007448D6">
            <w:pPr>
              <w:spacing w:line="360" w:lineRule="auto"/>
            </w:pPr>
            <w:r>
              <w:t>New York Institute of Technology</w:t>
            </w:r>
          </w:p>
        </w:tc>
      </w:tr>
      <w:tr w:rsidR="00041FB2" w:rsidRPr="00565E1F" w14:paraId="41647655"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43EF336E" w14:textId="77777777" w:rsidR="00041FB2" w:rsidRDefault="00041FB2" w:rsidP="007448D6">
            <w:pPr>
              <w:spacing w:line="360" w:lineRule="auto"/>
            </w:pPr>
            <w:r w:rsidRPr="00565E1F">
              <w:lastRenderedPageBreak/>
              <w:t>New York University</w:t>
            </w:r>
          </w:p>
          <w:p w14:paraId="4A94E57E" w14:textId="77777777" w:rsidR="00041FB2" w:rsidRDefault="00041FB2" w:rsidP="007448D6">
            <w:pPr>
              <w:spacing w:line="360" w:lineRule="auto"/>
            </w:pPr>
            <w:r>
              <w:t>Norfolk State University</w:t>
            </w:r>
          </w:p>
          <w:p w14:paraId="4D34E724" w14:textId="77777777" w:rsidR="00041FB2" w:rsidRDefault="00041FB2" w:rsidP="007448D6">
            <w:pPr>
              <w:spacing w:line="360" w:lineRule="auto"/>
            </w:pPr>
            <w:r>
              <w:t>North Carolina A&amp;T St. University</w:t>
            </w:r>
          </w:p>
          <w:p w14:paraId="01943E27" w14:textId="77777777" w:rsidR="00041FB2" w:rsidRDefault="00041FB2" w:rsidP="007448D6">
            <w:pPr>
              <w:spacing w:line="360" w:lineRule="auto"/>
            </w:pPr>
            <w:r>
              <w:t>The U of N. Carolina-Chapel Hill</w:t>
            </w:r>
          </w:p>
          <w:p w14:paraId="2F210B20" w14:textId="77777777" w:rsidR="00041FB2" w:rsidRDefault="00041FB2" w:rsidP="007448D6">
            <w:pPr>
              <w:spacing w:line="360" w:lineRule="auto"/>
            </w:pPr>
            <w:r w:rsidRPr="00565E1F">
              <w:t>N</w:t>
            </w:r>
            <w:r>
              <w:t xml:space="preserve">orth </w:t>
            </w:r>
            <w:r w:rsidRPr="00565E1F">
              <w:t>C</w:t>
            </w:r>
            <w:r>
              <w:t xml:space="preserve">arolina </w:t>
            </w:r>
            <w:r w:rsidRPr="00565E1F">
              <w:t xml:space="preserve"> State University</w:t>
            </w:r>
          </w:p>
          <w:p w14:paraId="21B4A3DE" w14:textId="77777777" w:rsidR="00041FB2" w:rsidRDefault="00041FB2" w:rsidP="007448D6">
            <w:pPr>
              <w:spacing w:line="360" w:lineRule="auto"/>
            </w:pPr>
            <w:r>
              <w:t>Northeastern University</w:t>
            </w:r>
          </w:p>
          <w:p w14:paraId="29FF4771" w14:textId="77777777" w:rsidR="00041FB2" w:rsidRPr="00565E1F" w:rsidRDefault="00041FB2" w:rsidP="007448D6">
            <w:pPr>
              <w:spacing w:line="360" w:lineRule="auto"/>
            </w:pPr>
            <w:r>
              <w:t>Norwich University</w:t>
            </w:r>
          </w:p>
        </w:tc>
      </w:tr>
      <w:tr w:rsidR="00041FB2" w:rsidRPr="00565E1F" w14:paraId="1D7830E5"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461C6685" w14:textId="77777777" w:rsidR="00041FB2" w:rsidRDefault="00041FB2" w:rsidP="007448D6">
            <w:pPr>
              <w:spacing w:line="360" w:lineRule="auto"/>
            </w:pPr>
            <w:r w:rsidRPr="00565E1F">
              <w:t>Notre Dame of Maryland University</w:t>
            </w:r>
          </w:p>
          <w:p w14:paraId="4A95D0FC" w14:textId="77777777" w:rsidR="00041FB2" w:rsidRDefault="00041FB2" w:rsidP="007448D6">
            <w:pPr>
              <w:spacing w:line="360" w:lineRule="auto"/>
            </w:pPr>
            <w:r>
              <w:t>Ohio University</w:t>
            </w:r>
          </w:p>
          <w:p w14:paraId="707F3720" w14:textId="77777777" w:rsidR="00041FB2" w:rsidRDefault="00041FB2" w:rsidP="007448D6">
            <w:pPr>
              <w:spacing w:line="360" w:lineRule="auto"/>
            </w:pPr>
            <w:r>
              <w:t>Old Dominion University</w:t>
            </w:r>
          </w:p>
          <w:p w14:paraId="5B72AFD3" w14:textId="77777777" w:rsidR="00041FB2" w:rsidRDefault="00041FB2" w:rsidP="007448D6">
            <w:pPr>
              <w:spacing w:line="360" w:lineRule="auto"/>
            </w:pPr>
            <w:r>
              <w:t>Palm Beach Atlantic University</w:t>
            </w:r>
          </w:p>
          <w:p w14:paraId="59D00C64" w14:textId="77777777" w:rsidR="00041FB2" w:rsidRPr="00565E1F" w:rsidRDefault="00041FB2" w:rsidP="007448D6">
            <w:pPr>
              <w:spacing w:line="360" w:lineRule="auto"/>
            </w:pPr>
            <w:r>
              <w:t>Pennsylvania State University</w:t>
            </w:r>
          </w:p>
        </w:tc>
      </w:tr>
      <w:tr w:rsidR="00041FB2" w:rsidRPr="00565E1F" w14:paraId="76177AFD"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26F88F7E" w14:textId="77777777" w:rsidR="00041FB2" w:rsidRDefault="00041FB2" w:rsidP="007448D6">
            <w:pPr>
              <w:spacing w:line="360" w:lineRule="auto"/>
            </w:pPr>
            <w:r w:rsidRPr="00565E1F">
              <w:t>Princeton University</w:t>
            </w:r>
          </w:p>
          <w:p w14:paraId="28A5A77F" w14:textId="77777777" w:rsidR="00041FB2" w:rsidRPr="00565E1F" w:rsidRDefault="00041FB2" w:rsidP="007448D6">
            <w:pPr>
              <w:spacing w:line="360" w:lineRule="auto"/>
            </w:pPr>
            <w:r>
              <w:t>Providence College</w:t>
            </w:r>
          </w:p>
        </w:tc>
      </w:tr>
      <w:tr w:rsidR="00041FB2" w:rsidRPr="00565E1F" w14:paraId="1FE9898E"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7DD64387" w14:textId="77777777" w:rsidR="00041FB2" w:rsidRPr="00565E1F" w:rsidRDefault="00041FB2" w:rsidP="007448D6">
            <w:pPr>
              <w:spacing w:line="360" w:lineRule="auto"/>
            </w:pPr>
            <w:r w:rsidRPr="00565E1F">
              <w:t>Queens University of Charlotte</w:t>
            </w:r>
          </w:p>
        </w:tc>
      </w:tr>
      <w:tr w:rsidR="00041FB2" w:rsidRPr="00565E1F" w14:paraId="354CC7E5"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5D4EDBA2" w14:textId="77777777" w:rsidR="00041FB2" w:rsidRPr="00565E1F" w:rsidRDefault="00041FB2" w:rsidP="007448D6">
            <w:pPr>
              <w:spacing w:line="360" w:lineRule="auto"/>
            </w:pPr>
            <w:r w:rsidRPr="00565E1F">
              <w:t>Randolph Macon College</w:t>
            </w:r>
          </w:p>
        </w:tc>
      </w:tr>
      <w:tr w:rsidR="00041FB2" w:rsidRPr="00565E1F" w14:paraId="422FB176"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5D9D6133" w14:textId="77777777" w:rsidR="00041FB2" w:rsidRDefault="00041FB2" w:rsidP="007448D6">
            <w:pPr>
              <w:spacing w:line="360" w:lineRule="auto"/>
            </w:pPr>
            <w:r w:rsidRPr="00565E1F">
              <w:t>Regent University</w:t>
            </w:r>
          </w:p>
          <w:p w14:paraId="79A6C687" w14:textId="77777777" w:rsidR="00041FB2" w:rsidRDefault="00041FB2" w:rsidP="007448D6">
            <w:pPr>
              <w:spacing w:line="360" w:lineRule="auto"/>
            </w:pPr>
            <w:proofErr w:type="spellStart"/>
            <w:r>
              <w:t>Renssaelaer</w:t>
            </w:r>
            <w:proofErr w:type="spellEnd"/>
            <w:r>
              <w:t xml:space="preserve"> Polytechnic Institute</w:t>
            </w:r>
          </w:p>
          <w:p w14:paraId="0E1B238E" w14:textId="77777777" w:rsidR="00041FB2" w:rsidRPr="00565E1F" w:rsidRDefault="00041FB2" w:rsidP="007448D6">
            <w:pPr>
              <w:spacing w:line="360" w:lineRule="auto"/>
            </w:pPr>
            <w:r>
              <w:t>Rice University</w:t>
            </w:r>
          </w:p>
        </w:tc>
      </w:tr>
      <w:tr w:rsidR="00041FB2" w:rsidRPr="00565E1F" w14:paraId="7F16924E"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AB7E285" w14:textId="77777777" w:rsidR="00041FB2" w:rsidRDefault="00041FB2" w:rsidP="007448D6">
            <w:pPr>
              <w:spacing w:line="360" w:lineRule="auto"/>
            </w:pPr>
            <w:r w:rsidRPr="00565E1F">
              <w:t>Rider University</w:t>
            </w:r>
          </w:p>
          <w:p w14:paraId="3B79DC50" w14:textId="77777777" w:rsidR="00041FB2" w:rsidRDefault="00041FB2" w:rsidP="007448D6">
            <w:pPr>
              <w:spacing w:line="360" w:lineRule="auto"/>
            </w:pPr>
            <w:r>
              <w:t>Roanoke College</w:t>
            </w:r>
          </w:p>
          <w:p w14:paraId="4D05B44A" w14:textId="77777777" w:rsidR="00041FB2" w:rsidRDefault="00041FB2" w:rsidP="007448D6">
            <w:pPr>
              <w:spacing w:line="360" w:lineRule="auto"/>
            </w:pPr>
            <w:r>
              <w:t>Rochester Institute of Technology</w:t>
            </w:r>
          </w:p>
          <w:p w14:paraId="6EE262CE" w14:textId="77777777" w:rsidR="00041FB2" w:rsidRDefault="00041FB2" w:rsidP="007448D6">
            <w:pPr>
              <w:spacing w:line="360" w:lineRule="auto"/>
            </w:pPr>
            <w:r>
              <w:t>Roger Williams University</w:t>
            </w:r>
          </w:p>
          <w:p w14:paraId="7DF57690" w14:textId="77777777" w:rsidR="00041FB2" w:rsidRDefault="00041FB2" w:rsidP="007448D6">
            <w:pPr>
              <w:spacing w:line="360" w:lineRule="auto"/>
            </w:pPr>
            <w:r>
              <w:t>Rowan University</w:t>
            </w:r>
          </w:p>
          <w:p w14:paraId="4CD26AB9" w14:textId="77777777" w:rsidR="00041FB2" w:rsidRDefault="00041FB2" w:rsidP="007448D6">
            <w:pPr>
              <w:spacing w:line="360" w:lineRule="auto"/>
            </w:pPr>
            <w:r>
              <w:t>Rutgers</w:t>
            </w:r>
          </w:p>
          <w:p w14:paraId="3F551126" w14:textId="77777777" w:rsidR="00041FB2" w:rsidRDefault="00041FB2" w:rsidP="007448D6">
            <w:pPr>
              <w:spacing w:line="360" w:lineRule="auto"/>
            </w:pPr>
            <w:r w:rsidRPr="00565E1F">
              <w:t>St. Johns University</w:t>
            </w:r>
          </w:p>
          <w:p w14:paraId="3D7FC5C2" w14:textId="77777777" w:rsidR="00041FB2" w:rsidRDefault="00041FB2" w:rsidP="007448D6">
            <w:pPr>
              <w:spacing w:line="360" w:lineRule="auto"/>
            </w:pPr>
            <w:r>
              <w:t>Sacred Heart University</w:t>
            </w:r>
          </w:p>
          <w:p w14:paraId="69D26CFB" w14:textId="77777777" w:rsidR="00041FB2" w:rsidRDefault="00041FB2" w:rsidP="007448D6">
            <w:pPr>
              <w:spacing w:line="360" w:lineRule="auto"/>
            </w:pPr>
            <w:r>
              <w:t>Saint Francis University</w:t>
            </w:r>
          </w:p>
          <w:p w14:paraId="48ABBA4A" w14:textId="77777777" w:rsidR="00041FB2" w:rsidRPr="00565E1F" w:rsidRDefault="00041FB2" w:rsidP="007448D6">
            <w:pPr>
              <w:spacing w:line="360" w:lineRule="auto"/>
            </w:pPr>
            <w:r>
              <w:t>Saint Joseph’s University</w:t>
            </w:r>
          </w:p>
        </w:tc>
      </w:tr>
      <w:tr w:rsidR="00041FB2" w:rsidRPr="00565E1F" w14:paraId="00403B22"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FF7A9FB" w14:textId="77777777" w:rsidR="00041FB2" w:rsidRDefault="00041FB2" w:rsidP="007448D6">
            <w:pPr>
              <w:spacing w:line="360" w:lineRule="auto"/>
            </w:pPr>
            <w:r w:rsidRPr="00565E1F">
              <w:t>Saint Mary's College of MD</w:t>
            </w:r>
          </w:p>
          <w:p w14:paraId="7B40CE88" w14:textId="77777777" w:rsidR="00041FB2" w:rsidRPr="00565E1F" w:rsidRDefault="00041FB2" w:rsidP="007448D6">
            <w:pPr>
              <w:spacing w:line="360" w:lineRule="auto"/>
            </w:pPr>
            <w:r>
              <w:t>Saint Vincent College</w:t>
            </w:r>
          </w:p>
        </w:tc>
      </w:tr>
      <w:tr w:rsidR="00041FB2" w:rsidRPr="00565E1F" w14:paraId="4CE98AF9"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B29476A" w14:textId="77777777" w:rsidR="00041FB2" w:rsidRDefault="00041FB2" w:rsidP="007448D6">
            <w:pPr>
              <w:spacing w:line="360" w:lineRule="auto"/>
            </w:pPr>
            <w:r w:rsidRPr="00565E1F">
              <w:t>Salisbury University</w:t>
            </w:r>
          </w:p>
          <w:p w14:paraId="39A592F7" w14:textId="77777777" w:rsidR="00041FB2" w:rsidRDefault="00041FB2" w:rsidP="007448D6">
            <w:pPr>
              <w:spacing w:line="360" w:lineRule="auto"/>
            </w:pPr>
            <w:r>
              <w:t>San Diego State University</w:t>
            </w:r>
          </w:p>
          <w:p w14:paraId="2003CD59" w14:textId="77777777" w:rsidR="00041FB2" w:rsidRPr="00565E1F" w:rsidRDefault="00041FB2" w:rsidP="007448D6">
            <w:pPr>
              <w:spacing w:line="360" w:lineRule="auto"/>
            </w:pPr>
            <w:r>
              <w:t>San Jose State University</w:t>
            </w:r>
          </w:p>
        </w:tc>
      </w:tr>
      <w:tr w:rsidR="00041FB2" w:rsidRPr="00565E1F" w14:paraId="3A49CF4C"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68562C7" w14:textId="77777777" w:rsidR="00041FB2" w:rsidRDefault="00041FB2" w:rsidP="007448D6">
            <w:pPr>
              <w:spacing w:line="360" w:lineRule="auto"/>
            </w:pPr>
            <w:r w:rsidRPr="00565E1F">
              <w:t>Savannah College of Art and Design</w:t>
            </w:r>
          </w:p>
          <w:p w14:paraId="362B2A7C" w14:textId="77777777" w:rsidR="00041FB2" w:rsidRDefault="00041FB2" w:rsidP="007448D6">
            <w:pPr>
              <w:spacing w:line="360" w:lineRule="auto"/>
            </w:pPr>
            <w:r>
              <w:t>Seton Hall University</w:t>
            </w:r>
          </w:p>
          <w:p w14:paraId="3109A7BF" w14:textId="77777777" w:rsidR="00041FB2" w:rsidRDefault="00041FB2" w:rsidP="007448D6">
            <w:pPr>
              <w:spacing w:line="360" w:lineRule="auto"/>
            </w:pPr>
            <w:r>
              <w:t>Shenandoah University</w:t>
            </w:r>
          </w:p>
          <w:p w14:paraId="5A7515EA" w14:textId="77777777" w:rsidR="00041FB2" w:rsidRDefault="00041FB2" w:rsidP="007448D6">
            <w:pPr>
              <w:spacing w:line="360" w:lineRule="auto"/>
            </w:pPr>
            <w:r>
              <w:t>Shepherd University</w:t>
            </w:r>
          </w:p>
          <w:p w14:paraId="58D68F71" w14:textId="77777777" w:rsidR="00041FB2" w:rsidRPr="00565E1F" w:rsidRDefault="00041FB2" w:rsidP="007448D6">
            <w:pPr>
              <w:spacing w:line="360" w:lineRule="auto"/>
            </w:pPr>
            <w:r>
              <w:t>Shippensburg University</w:t>
            </w:r>
          </w:p>
        </w:tc>
      </w:tr>
      <w:tr w:rsidR="00041FB2" w:rsidRPr="00565E1F" w14:paraId="77892B91"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CA26A01" w14:textId="77777777" w:rsidR="00041FB2" w:rsidRDefault="00041FB2" w:rsidP="007448D6">
            <w:pPr>
              <w:spacing w:line="360" w:lineRule="auto"/>
            </w:pPr>
            <w:r w:rsidRPr="00565E1F">
              <w:t>Stevenson University</w:t>
            </w:r>
          </w:p>
          <w:p w14:paraId="3DC98892" w14:textId="77777777" w:rsidR="00041FB2" w:rsidRPr="00565E1F" w:rsidRDefault="00041FB2" w:rsidP="007448D6">
            <w:pPr>
              <w:spacing w:line="360" w:lineRule="auto"/>
            </w:pPr>
            <w:proofErr w:type="spellStart"/>
            <w:r>
              <w:t>Stonehill</w:t>
            </w:r>
            <w:proofErr w:type="spellEnd"/>
            <w:r>
              <w:t xml:space="preserve"> College</w:t>
            </w:r>
          </w:p>
        </w:tc>
      </w:tr>
      <w:tr w:rsidR="00041FB2" w:rsidRPr="00565E1F" w14:paraId="1927C942"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4595468" w14:textId="77777777" w:rsidR="00041FB2" w:rsidRDefault="00041FB2" w:rsidP="007448D6">
            <w:pPr>
              <w:spacing w:line="360" w:lineRule="auto"/>
            </w:pPr>
            <w:r w:rsidRPr="00565E1F">
              <w:t>Stony Brook University</w:t>
            </w:r>
          </w:p>
          <w:p w14:paraId="52080800" w14:textId="77777777" w:rsidR="00041FB2" w:rsidRPr="00565E1F" w:rsidRDefault="00041FB2" w:rsidP="007448D6">
            <w:pPr>
              <w:spacing w:line="360" w:lineRule="auto"/>
            </w:pPr>
            <w:r>
              <w:t>Suffolk University</w:t>
            </w:r>
          </w:p>
        </w:tc>
      </w:tr>
      <w:tr w:rsidR="00041FB2" w:rsidRPr="00565E1F" w14:paraId="075A59C2"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2660B9FA" w14:textId="77777777" w:rsidR="00041FB2" w:rsidRDefault="00041FB2" w:rsidP="007448D6">
            <w:pPr>
              <w:spacing w:line="360" w:lineRule="auto"/>
            </w:pPr>
            <w:r w:rsidRPr="00565E1F">
              <w:t>Syracuse University</w:t>
            </w:r>
          </w:p>
          <w:p w14:paraId="67CB6CDB" w14:textId="77777777" w:rsidR="00041FB2" w:rsidRDefault="00041FB2" w:rsidP="007448D6">
            <w:pPr>
              <w:spacing w:line="360" w:lineRule="auto"/>
            </w:pPr>
            <w:r>
              <w:t>Texas A&amp;M University</w:t>
            </w:r>
          </w:p>
          <w:p w14:paraId="021C00E1" w14:textId="77777777" w:rsidR="00041FB2" w:rsidRPr="00565E1F" w:rsidRDefault="00041FB2" w:rsidP="007448D6">
            <w:pPr>
              <w:spacing w:line="360" w:lineRule="auto"/>
            </w:pPr>
            <w:r>
              <w:t>Texas Christian University</w:t>
            </w:r>
          </w:p>
        </w:tc>
      </w:tr>
      <w:tr w:rsidR="00041FB2" w:rsidRPr="00565E1F" w14:paraId="62BC2EF2"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0322CCA" w14:textId="77777777" w:rsidR="00041FB2" w:rsidRDefault="00041FB2" w:rsidP="007448D6">
            <w:pPr>
              <w:spacing w:line="360" w:lineRule="auto"/>
            </w:pPr>
            <w:r w:rsidRPr="00565E1F">
              <w:t>The Art Institute of Philadelphia</w:t>
            </w:r>
          </w:p>
          <w:p w14:paraId="0FED0C88" w14:textId="77777777" w:rsidR="00041FB2" w:rsidRDefault="00041FB2" w:rsidP="007448D6">
            <w:pPr>
              <w:spacing w:line="360" w:lineRule="auto"/>
            </w:pPr>
            <w:r>
              <w:t>The Catholic University of America</w:t>
            </w:r>
          </w:p>
          <w:p w14:paraId="140668C1" w14:textId="77777777" w:rsidR="00041FB2" w:rsidRDefault="00041FB2" w:rsidP="007448D6">
            <w:pPr>
              <w:spacing w:line="360" w:lineRule="auto"/>
            </w:pPr>
            <w:r>
              <w:t>The Citadel</w:t>
            </w:r>
          </w:p>
          <w:p w14:paraId="54ED7DCE" w14:textId="77777777" w:rsidR="00041FB2" w:rsidRDefault="00041FB2" w:rsidP="007448D6">
            <w:pPr>
              <w:spacing w:line="360" w:lineRule="auto"/>
            </w:pPr>
            <w:r>
              <w:t>The College of New Jersey</w:t>
            </w:r>
          </w:p>
          <w:p w14:paraId="3600272F" w14:textId="77777777" w:rsidR="00041FB2" w:rsidRDefault="00041FB2" w:rsidP="007448D6">
            <w:pPr>
              <w:spacing w:line="360" w:lineRule="auto"/>
            </w:pPr>
            <w:r>
              <w:t>The Culinary Institute of America</w:t>
            </w:r>
          </w:p>
          <w:p w14:paraId="3EEC020D" w14:textId="77777777" w:rsidR="00041FB2" w:rsidRDefault="00041FB2" w:rsidP="007448D6">
            <w:pPr>
              <w:spacing w:line="360" w:lineRule="auto"/>
            </w:pPr>
            <w:r>
              <w:t>The Ohio State University</w:t>
            </w:r>
          </w:p>
          <w:p w14:paraId="7F178D9A" w14:textId="77777777" w:rsidR="00041FB2" w:rsidRDefault="00041FB2" w:rsidP="007448D6">
            <w:pPr>
              <w:spacing w:line="360" w:lineRule="auto"/>
            </w:pPr>
            <w:r>
              <w:t>The University of Oklahoma</w:t>
            </w:r>
          </w:p>
          <w:p w14:paraId="45A047D4" w14:textId="77777777" w:rsidR="00041FB2" w:rsidRDefault="00041FB2" w:rsidP="007448D6">
            <w:pPr>
              <w:spacing w:line="360" w:lineRule="auto"/>
            </w:pPr>
            <w:r>
              <w:t>The University of Scranton</w:t>
            </w:r>
          </w:p>
          <w:p w14:paraId="30F065A9" w14:textId="77777777" w:rsidR="00041FB2" w:rsidRDefault="00041FB2" w:rsidP="007448D6">
            <w:pPr>
              <w:spacing w:line="360" w:lineRule="auto"/>
            </w:pPr>
            <w:r>
              <w:t>The University of Tampa</w:t>
            </w:r>
          </w:p>
          <w:p w14:paraId="1178CF7A" w14:textId="77777777" w:rsidR="00041FB2" w:rsidRPr="00565E1F" w:rsidRDefault="00041FB2" w:rsidP="007448D6">
            <w:pPr>
              <w:spacing w:line="360" w:lineRule="auto"/>
            </w:pPr>
            <w:r>
              <w:t>The University of Texas-Austin</w:t>
            </w:r>
          </w:p>
        </w:tc>
      </w:tr>
      <w:tr w:rsidR="00041FB2" w:rsidRPr="00565E1F" w14:paraId="0CE2BAD5"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861D985" w14:textId="77777777" w:rsidR="00041FB2" w:rsidRPr="00565E1F" w:rsidRDefault="00041FB2" w:rsidP="007448D6">
            <w:pPr>
              <w:spacing w:line="360" w:lineRule="auto"/>
            </w:pPr>
            <w:r w:rsidRPr="00565E1F">
              <w:t>Towson University</w:t>
            </w:r>
          </w:p>
        </w:tc>
      </w:tr>
      <w:tr w:rsidR="00041FB2" w:rsidRPr="00565E1F" w14:paraId="5F8C45FB"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712625FD" w14:textId="77777777" w:rsidR="00041FB2" w:rsidRPr="00565E1F" w:rsidRDefault="00041FB2" w:rsidP="007448D6">
            <w:pPr>
              <w:spacing w:line="360" w:lineRule="auto"/>
            </w:pPr>
            <w:r w:rsidRPr="00565E1F">
              <w:t>U.S. Naval Academy</w:t>
            </w:r>
          </w:p>
        </w:tc>
      </w:tr>
      <w:tr w:rsidR="00041FB2" w:rsidRPr="00565E1F" w14:paraId="0C61BA5A"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23659DC1" w14:textId="77777777" w:rsidR="00041FB2" w:rsidRPr="00565E1F" w:rsidRDefault="00041FB2" w:rsidP="007448D6">
            <w:pPr>
              <w:spacing w:line="360" w:lineRule="auto"/>
            </w:pPr>
            <w:r w:rsidRPr="00565E1F">
              <w:t>U.S</w:t>
            </w:r>
            <w:r>
              <w:t>.</w:t>
            </w:r>
            <w:r w:rsidRPr="00565E1F">
              <w:t xml:space="preserve"> Merchant Marine Academy</w:t>
            </w:r>
          </w:p>
        </w:tc>
      </w:tr>
      <w:tr w:rsidR="00041FB2" w:rsidRPr="00565E1F" w14:paraId="75E6BE9A"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C36BBE1" w14:textId="77777777" w:rsidR="00041FB2" w:rsidRDefault="00041FB2" w:rsidP="007448D6">
            <w:pPr>
              <w:spacing w:line="360" w:lineRule="auto"/>
            </w:pPr>
            <w:r>
              <w:t>U.S. Military Academy – West Point</w:t>
            </w:r>
          </w:p>
          <w:p w14:paraId="7AD26E84" w14:textId="77777777" w:rsidR="00041FB2" w:rsidRPr="00565E1F" w:rsidRDefault="00041FB2" w:rsidP="007448D6">
            <w:pPr>
              <w:spacing w:line="360" w:lineRule="auto"/>
            </w:pPr>
            <w:r w:rsidRPr="00565E1F">
              <w:t>UCLA</w:t>
            </w:r>
          </w:p>
        </w:tc>
      </w:tr>
      <w:tr w:rsidR="00041FB2" w:rsidRPr="00565E1F" w14:paraId="05495D5D" w14:textId="77777777" w:rsidTr="00041FB2">
        <w:trPr>
          <w:gridAfter w:val="1"/>
          <w:wAfter w:w="279" w:type="dxa"/>
          <w:trHeight w:val="293"/>
        </w:trPr>
        <w:tc>
          <w:tcPr>
            <w:tcW w:w="4876" w:type="dxa"/>
            <w:gridSpan w:val="2"/>
            <w:tcBorders>
              <w:top w:val="nil"/>
              <w:left w:val="nil"/>
              <w:bottom w:val="nil"/>
              <w:right w:val="nil"/>
            </w:tcBorders>
            <w:shd w:val="clear" w:color="auto" w:fill="auto"/>
            <w:noWrap/>
            <w:vAlign w:val="bottom"/>
          </w:tcPr>
          <w:p w14:paraId="302B1581" w14:textId="77777777" w:rsidR="00041FB2" w:rsidRDefault="00041FB2" w:rsidP="007448D6">
            <w:pPr>
              <w:spacing w:line="360" w:lineRule="auto"/>
            </w:pPr>
            <w:r w:rsidRPr="00565E1F">
              <w:t>UMBC</w:t>
            </w:r>
          </w:p>
          <w:p w14:paraId="7FE4BD91" w14:textId="77777777" w:rsidR="00041FB2" w:rsidRPr="00565E1F" w:rsidRDefault="00041FB2" w:rsidP="007448D6">
            <w:pPr>
              <w:spacing w:line="360" w:lineRule="auto"/>
            </w:pPr>
            <w:r>
              <w:t>Union College</w:t>
            </w:r>
          </w:p>
        </w:tc>
      </w:tr>
      <w:tr w:rsidR="00041FB2" w:rsidRPr="00565E1F" w14:paraId="1B22190D"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A8F6BA9" w14:textId="77777777" w:rsidR="00041FB2" w:rsidRPr="00565E1F" w:rsidRDefault="00041FB2" w:rsidP="007448D6">
            <w:pPr>
              <w:spacing w:line="360" w:lineRule="auto"/>
            </w:pPr>
            <w:r w:rsidRPr="00565E1F">
              <w:t xml:space="preserve">University of Alabama </w:t>
            </w:r>
          </w:p>
        </w:tc>
      </w:tr>
      <w:tr w:rsidR="00041FB2" w:rsidRPr="00565E1F" w14:paraId="3C652F4A"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0627B55C" w14:textId="77777777" w:rsidR="00041FB2" w:rsidRPr="00565E1F" w:rsidRDefault="00041FB2" w:rsidP="007448D6">
            <w:pPr>
              <w:spacing w:line="360" w:lineRule="auto"/>
            </w:pPr>
            <w:r w:rsidRPr="00565E1F">
              <w:t xml:space="preserve">University of California Irvine </w:t>
            </w:r>
          </w:p>
        </w:tc>
      </w:tr>
      <w:tr w:rsidR="00041FB2" w:rsidRPr="00565E1F" w14:paraId="2CFC4BC8"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0D3EB73" w14:textId="77777777" w:rsidR="00041FB2" w:rsidRPr="00565E1F" w:rsidRDefault="00041FB2" w:rsidP="007448D6">
            <w:pPr>
              <w:spacing w:line="360" w:lineRule="auto"/>
            </w:pPr>
            <w:r w:rsidRPr="00565E1F">
              <w:t xml:space="preserve">University of Connecticut </w:t>
            </w:r>
          </w:p>
        </w:tc>
      </w:tr>
      <w:tr w:rsidR="00041FB2" w:rsidRPr="00565E1F" w14:paraId="10F6D462"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5F4098D" w14:textId="77777777" w:rsidR="00041FB2" w:rsidRDefault="00041FB2" w:rsidP="007448D6">
            <w:pPr>
              <w:spacing w:line="360" w:lineRule="auto"/>
            </w:pPr>
            <w:r w:rsidRPr="00565E1F">
              <w:t xml:space="preserve">University of Delaware </w:t>
            </w:r>
          </w:p>
          <w:p w14:paraId="5E1F5484" w14:textId="77777777" w:rsidR="00041FB2" w:rsidRDefault="00041FB2" w:rsidP="007448D6">
            <w:pPr>
              <w:spacing w:line="360" w:lineRule="auto"/>
            </w:pPr>
            <w:r>
              <w:t>University of Florida</w:t>
            </w:r>
          </w:p>
          <w:p w14:paraId="72FA342D" w14:textId="77777777" w:rsidR="00041FB2" w:rsidRDefault="00041FB2" w:rsidP="007448D6">
            <w:pPr>
              <w:spacing w:line="360" w:lineRule="auto"/>
            </w:pPr>
            <w:r>
              <w:t>University of Georgia</w:t>
            </w:r>
          </w:p>
          <w:p w14:paraId="03B09597" w14:textId="77777777" w:rsidR="00041FB2" w:rsidRDefault="00041FB2" w:rsidP="007448D6">
            <w:pPr>
              <w:spacing w:line="360" w:lineRule="auto"/>
            </w:pPr>
            <w:r>
              <w:t>University of Idaho</w:t>
            </w:r>
          </w:p>
          <w:p w14:paraId="2867836B" w14:textId="77777777" w:rsidR="00041FB2" w:rsidRPr="00565E1F" w:rsidRDefault="00041FB2" w:rsidP="007448D6">
            <w:pPr>
              <w:spacing w:line="360" w:lineRule="auto"/>
            </w:pPr>
            <w:r>
              <w:t>University of the Incarnate Word</w:t>
            </w:r>
          </w:p>
          <w:p w14:paraId="2629773D" w14:textId="77777777" w:rsidR="00041FB2" w:rsidRDefault="00041FB2" w:rsidP="007448D6">
            <w:pPr>
              <w:spacing w:line="360" w:lineRule="auto"/>
            </w:pPr>
            <w:r w:rsidRPr="00565E1F">
              <w:t>University of Kentucky</w:t>
            </w:r>
          </w:p>
          <w:p w14:paraId="1FD0310F" w14:textId="77777777" w:rsidR="00041FB2" w:rsidRPr="00565E1F" w:rsidRDefault="00041FB2" w:rsidP="007448D6">
            <w:pPr>
              <w:spacing w:line="360" w:lineRule="auto"/>
            </w:pPr>
            <w:r>
              <w:t>University of Mary Washington</w:t>
            </w:r>
          </w:p>
        </w:tc>
      </w:tr>
      <w:tr w:rsidR="00041FB2" w:rsidRPr="00565E1F" w14:paraId="41A8AA96"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83E7576" w14:textId="77777777" w:rsidR="00041FB2" w:rsidRDefault="00041FB2" w:rsidP="007448D6">
            <w:pPr>
              <w:spacing w:line="360" w:lineRule="auto"/>
            </w:pPr>
            <w:r w:rsidRPr="00565E1F">
              <w:t xml:space="preserve">University of Maryland College Park </w:t>
            </w:r>
          </w:p>
          <w:p w14:paraId="3F2D231B" w14:textId="77777777" w:rsidR="00041FB2" w:rsidRPr="00565E1F" w:rsidRDefault="00041FB2" w:rsidP="007448D6">
            <w:pPr>
              <w:spacing w:line="360" w:lineRule="auto"/>
            </w:pPr>
            <w:r>
              <w:t>University of Maryland E. Shore</w:t>
            </w:r>
          </w:p>
        </w:tc>
      </w:tr>
      <w:tr w:rsidR="00041FB2" w:rsidRPr="00565E1F" w14:paraId="5AA256B9"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7EA505EB" w14:textId="77777777" w:rsidR="00041FB2" w:rsidRDefault="00041FB2" w:rsidP="007448D6">
            <w:pPr>
              <w:spacing w:line="360" w:lineRule="auto"/>
            </w:pPr>
            <w:r w:rsidRPr="00565E1F">
              <w:t>University of Massachusetts</w:t>
            </w:r>
          </w:p>
          <w:p w14:paraId="1BE108E0" w14:textId="77777777" w:rsidR="00041FB2" w:rsidRDefault="00041FB2" w:rsidP="007448D6">
            <w:pPr>
              <w:spacing w:line="360" w:lineRule="auto"/>
            </w:pPr>
            <w:r>
              <w:t>University of Miami</w:t>
            </w:r>
          </w:p>
          <w:p w14:paraId="231E40A2" w14:textId="77777777" w:rsidR="00041FB2" w:rsidRPr="00565E1F" w:rsidRDefault="00041FB2" w:rsidP="007448D6">
            <w:pPr>
              <w:spacing w:line="360" w:lineRule="auto"/>
            </w:pPr>
            <w:r>
              <w:t xml:space="preserve">University of Michigan </w:t>
            </w:r>
            <w:r w:rsidRPr="00565E1F">
              <w:t xml:space="preserve"> </w:t>
            </w:r>
          </w:p>
        </w:tc>
      </w:tr>
      <w:tr w:rsidR="00041FB2" w:rsidRPr="00565E1F" w14:paraId="08DC9221"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20E5E92D" w14:textId="77777777" w:rsidR="00041FB2" w:rsidRDefault="00041FB2" w:rsidP="007448D6">
            <w:pPr>
              <w:spacing w:line="360" w:lineRule="auto"/>
            </w:pPr>
            <w:r w:rsidRPr="00565E1F">
              <w:t>University of Minnesota</w:t>
            </w:r>
          </w:p>
          <w:p w14:paraId="2F2F2164" w14:textId="77777777" w:rsidR="00041FB2" w:rsidRPr="00565E1F" w:rsidRDefault="00041FB2" w:rsidP="007448D6">
            <w:pPr>
              <w:spacing w:line="360" w:lineRule="auto"/>
            </w:pPr>
            <w:r>
              <w:t>University of Mississippi</w:t>
            </w:r>
          </w:p>
          <w:p w14:paraId="3E20BC17" w14:textId="77777777" w:rsidR="00041FB2" w:rsidRPr="00565E1F" w:rsidRDefault="00041FB2" w:rsidP="007448D6">
            <w:pPr>
              <w:spacing w:line="360" w:lineRule="auto"/>
            </w:pPr>
            <w:r w:rsidRPr="00565E1F">
              <w:t>University of Missouri</w:t>
            </w:r>
          </w:p>
        </w:tc>
      </w:tr>
      <w:tr w:rsidR="00041FB2" w:rsidRPr="00565E1F" w14:paraId="540488A1" w14:textId="77777777" w:rsidTr="00041FB2">
        <w:trPr>
          <w:trHeight w:val="293"/>
        </w:trPr>
        <w:tc>
          <w:tcPr>
            <w:tcW w:w="5155" w:type="dxa"/>
            <w:gridSpan w:val="3"/>
            <w:tcBorders>
              <w:top w:val="nil"/>
              <w:left w:val="nil"/>
              <w:bottom w:val="nil"/>
              <w:right w:val="nil"/>
            </w:tcBorders>
            <w:shd w:val="clear" w:color="auto" w:fill="auto"/>
            <w:noWrap/>
            <w:vAlign w:val="bottom"/>
          </w:tcPr>
          <w:p w14:paraId="10DEB251" w14:textId="77777777" w:rsidR="00041FB2" w:rsidRDefault="00041FB2" w:rsidP="007448D6">
            <w:pPr>
              <w:spacing w:line="360" w:lineRule="auto"/>
            </w:pPr>
            <w:r w:rsidRPr="00565E1F">
              <w:t>University of New Haven</w:t>
            </w:r>
          </w:p>
          <w:p w14:paraId="4A6B74FD" w14:textId="77777777" w:rsidR="00041FB2" w:rsidRPr="00565E1F" w:rsidRDefault="00041FB2" w:rsidP="007448D6">
            <w:pPr>
              <w:spacing w:line="360" w:lineRule="auto"/>
            </w:pPr>
            <w:r>
              <w:t>University of N. Carolina-Pembroke</w:t>
            </w:r>
          </w:p>
          <w:p w14:paraId="1773E428" w14:textId="77777777" w:rsidR="00041FB2" w:rsidRPr="00565E1F" w:rsidRDefault="00041FB2" w:rsidP="007448D6">
            <w:pPr>
              <w:spacing w:line="360" w:lineRule="auto"/>
            </w:pPr>
            <w:r w:rsidRPr="00565E1F">
              <w:t>University of North Dakota</w:t>
            </w:r>
          </w:p>
        </w:tc>
      </w:tr>
      <w:tr w:rsidR="00041FB2" w:rsidRPr="00565E1F" w14:paraId="3D6FB89E"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4CFA67DF" w14:textId="77777777" w:rsidR="00041FB2" w:rsidRPr="00565E1F" w:rsidRDefault="00041FB2" w:rsidP="007448D6">
            <w:pPr>
              <w:spacing w:line="360" w:lineRule="auto"/>
            </w:pPr>
            <w:r w:rsidRPr="00565E1F">
              <w:t>University of Northwestern Ohio</w:t>
            </w:r>
          </w:p>
        </w:tc>
      </w:tr>
      <w:tr w:rsidR="00041FB2" w:rsidRPr="00565E1F" w14:paraId="632DF63E"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020A60BD" w14:textId="77777777" w:rsidR="00041FB2" w:rsidRPr="00565E1F" w:rsidRDefault="00041FB2" w:rsidP="007448D6">
            <w:pPr>
              <w:spacing w:line="360" w:lineRule="auto"/>
            </w:pPr>
            <w:r w:rsidRPr="00565E1F">
              <w:t>University of Pittsburgh</w:t>
            </w:r>
          </w:p>
        </w:tc>
      </w:tr>
      <w:tr w:rsidR="00041FB2" w:rsidRPr="00565E1F" w14:paraId="18061ADA"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754CA295" w14:textId="77777777" w:rsidR="00041FB2" w:rsidRPr="00565E1F" w:rsidRDefault="00041FB2" w:rsidP="007448D6">
            <w:pPr>
              <w:spacing w:line="360" w:lineRule="auto"/>
            </w:pPr>
            <w:r w:rsidRPr="00565E1F">
              <w:t>University of Pennsylvania</w:t>
            </w:r>
          </w:p>
        </w:tc>
      </w:tr>
      <w:tr w:rsidR="00041FB2" w:rsidRPr="00565E1F" w14:paraId="6352806E"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D40E640" w14:textId="77777777" w:rsidR="00041FB2" w:rsidRDefault="00041FB2" w:rsidP="007448D6">
            <w:pPr>
              <w:spacing w:line="360" w:lineRule="auto"/>
            </w:pPr>
            <w:r w:rsidRPr="00565E1F">
              <w:t>University of Rhode Island</w:t>
            </w:r>
          </w:p>
          <w:p w14:paraId="7DCE02E8" w14:textId="77777777" w:rsidR="00041FB2" w:rsidRPr="00565E1F" w:rsidRDefault="00041FB2" w:rsidP="007448D6">
            <w:pPr>
              <w:spacing w:line="360" w:lineRule="auto"/>
            </w:pPr>
            <w:r>
              <w:t>University of Richmond</w:t>
            </w:r>
          </w:p>
        </w:tc>
      </w:tr>
      <w:tr w:rsidR="00041FB2" w:rsidRPr="00565E1F" w14:paraId="0DD52330"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F15E96E" w14:textId="77777777" w:rsidR="00041FB2" w:rsidRDefault="00041FB2" w:rsidP="007448D6">
            <w:pPr>
              <w:spacing w:line="360" w:lineRule="auto"/>
            </w:pPr>
            <w:r w:rsidRPr="00565E1F">
              <w:t>University of Rochester</w:t>
            </w:r>
          </w:p>
          <w:p w14:paraId="36A90943" w14:textId="77777777" w:rsidR="00041FB2" w:rsidRPr="00565E1F" w:rsidRDefault="00041FB2" w:rsidP="007448D6">
            <w:pPr>
              <w:spacing w:line="360" w:lineRule="auto"/>
            </w:pPr>
            <w:r w:rsidRPr="00565E1F">
              <w:t>University of the Sciences</w:t>
            </w:r>
          </w:p>
        </w:tc>
      </w:tr>
      <w:tr w:rsidR="00041FB2" w:rsidRPr="00565E1F" w14:paraId="6F83E79D"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44B3A5BB" w14:textId="77777777" w:rsidR="00041FB2" w:rsidRPr="00565E1F" w:rsidRDefault="00041FB2" w:rsidP="007448D6">
            <w:pPr>
              <w:spacing w:line="360" w:lineRule="auto"/>
            </w:pPr>
            <w:r w:rsidRPr="00565E1F">
              <w:t>University of South Carolina</w:t>
            </w:r>
          </w:p>
          <w:p w14:paraId="3AE9C0BD" w14:textId="77777777" w:rsidR="00041FB2" w:rsidRDefault="00041FB2" w:rsidP="007448D6">
            <w:pPr>
              <w:spacing w:line="360" w:lineRule="auto"/>
            </w:pPr>
            <w:r w:rsidRPr="00565E1F">
              <w:t>University of South Florida</w:t>
            </w:r>
          </w:p>
          <w:p w14:paraId="3493E947" w14:textId="77777777" w:rsidR="00041FB2" w:rsidRDefault="00041FB2" w:rsidP="007448D6">
            <w:pPr>
              <w:spacing w:line="360" w:lineRule="auto"/>
            </w:pPr>
            <w:r>
              <w:t>University of Southern Maine</w:t>
            </w:r>
          </w:p>
          <w:p w14:paraId="296921BC" w14:textId="77777777" w:rsidR="00041FB2" w:rsidRDefault="00041FB2" w:rsidP="007448D6">
            <w:pPr>
              <w:spacing w:line="360" w:lineRule="auto"/>
            </w:pPr>
            <w:r>
              <w:t>University of West London</w:t>
            </w:r>
          </w:p>
          <w:p w14:paraId="413FF413" w14:textId="77777777" w:rsidR="00041FB2" w:rsidRDefault="00041FB2" w:rsidP="007448D6">
            <w:pPr>
              <w:spacing w:line="360" w:lineRule="auto"/>
            </w:pPr>
            <w:r>
              <w:t>University of Vermont</w:t>
            </w:r>
          </w:p>
          <w:p w14:paraId="4D836161" w14:textId="77777777" w:rsidR="00041FB2" w:rsidRDefault="00041FB2" w:rsidP="007448D6">
            <w:pPr>
              <w:spacing w:line="360" w:lineRule="auto"/>
            </w:pPr>
            <w:r>
              <w:t>University of Wisconsin</w:t>
            </w:r>
          </w:p>
          <w:p w14:paraId="443BB655" w14:textId="77777777" w:rsidR="00041FB2" w:rsidRPr="00565E1F" w:rsidRDefault="00041FB2" w:rsidP="007448D6">
            <w:pPr>
              <w:spacing w:line="360" w:lineRule="auto"/>
            </w:pPr>
            <w:r>
              <w:t>Utah State University</w:t>
            </w:r>
          </w:p>
          <w:p w14:paraId="41CEAA87" w14:textId="77777777" w:rsidR="00041FB2" w:rsidRDefault="00041FB2" w:rsidP="007448D6">
            <w:pPr>
              <w:spacing w:line="360" w:lineRule="auto"/>
            </w:pPr>
            <w:r w:rsidRPr="00565E1F">
              <w:t>Villanova University</w:t>
            </w:r>
          </w:p>
          <w:p w14:paraId="3070DA1B" w14:textId="77777777" w:rsidR="00041FB2" w:rsidRDefault="00041FB2" w:rsidP="007448D6">
            <w:pPr>
              <w:spacing w:line="360" w:lineRule="auto"/>
            </w:pPr>
            <w:r>
              <w:t>Virginia Commonwealth University</w:t>
            </w:r>
          </w:p>
          <w:p w14:paraId="746C0836" w14:textId="77777777" w:rsidR="00041FB2" w:rsidRPr="00565E1F" w:rsidRDefault="00041FB2" w:rsidP="007448D6">
            <w:pPr>
              <w:spacing w:line="360" w:lineRule="auto"/>
            </w:pPr>
            <w:r>
              <w:t>Virginia Military Institute</w:t>
            </w:r>
          </w:p>
        </w:tc>
      </w:tr>
      <w:tr w:rsidR="00041FB2" w:rsidRPr="00565E1F" w14:paraId="2D2CD826"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25976BC" w14:textId="77777777" w:rsidR="00041FB2" w:rsidRPr="00565E1F" w:rsidRDefault="00041FB2" w:rsidP="007448D6">
            <w:pPr>
              <w:spacing w:line="360" w:lineRule="auto"/>
            </w:pPr>
            <w:r w:rsidRPr="00565E1F">
              <w:t>Virginia Tech</w:t>
            </w:r>
          </w:p>
        </w:tc>
      </w:tr>
      <w:tr w:rsidR="00041FB2" w:rsidRPr="00565E1F" w14:paraId="6B9C54D9"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2C6CF915" w14:textId="77777777" w:rsidR="00041FB2" w:rsidRPr="00565E1F" w:rsidRDefault="00041FB2" w:rsidP="007448D6">
            <w:pPr>
              <w:spacing w:line="360" w:lineRule="auto"/>
            </w:pPr>
            <w:r w:rsidRPr="00565E1F">
              <w:t>Wagner College</w:t>
            </w:r>
          </w:p>
        </w:tc>
      </w:tr>
      <w:tr w:rsidR="00041FB2" w:rsidRPr="00565E1F" w14:paraId="5A550C60"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76FE7D7" w14:textId="77777777" w:rsidR="00041FB2" w:rsidRDefault="00041FB2" w:rsidP="007448D6">
            <w:pPr>
              <w:spacing w:line="360" w:lineRule="auto"/>
            </w:pPr>
            <w:r w:rsidRPr="00565E1F">
              <w:t>Washington &amp; Jefferson College</w:t>
            </w:r>
          </w:p>
          <w:p w14:paraId="4B1E093B" w14:textId="77777777" w:rsidR="00041FB2" w:rsidRPr="00565E1F" w:rsidRDefault="00041FB2" w:rsidP="007448D6">
            <w:pPr>
              <w:spacing w:line="360" w:lineRule="auto"/>
            </w:pPr>
            <w:r>
              <w:t>Washington and Lee University</w:t>
            </w:r>
          </w:p>
        </w:tc>
      </w:tr>
      <w:tr w:rsidR="00041FB2" w:rsidRPr="00565E1F" w14:paraId="2DDFB5B4"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0BC8A6F4" w14:textId="77777777" w:rsidR="00041FB2" w:rsidRDefault="00041FB2" w:rsidP="007448D6">
            <w:pPr>
              <w:spacing w:line="360" w:lineRule="auto"/>
            </w:pPr>
            <w:r w:rsidRPr="00565E1F">
              <w:t>Washington College</w:t>
            </w:r>
          </w:p>
          <w:p w14:paraId="2BB99D95" w14:textId="77777777" w:rsidR="00041FB2" w:rsidRDefault="00041FB2" w:rsidP="007448D6">
            <w:pPr>
              <w:spacing w:line="360" w:lineRule="auto"/>
            </w:pPr>
            <w:r>
              <w:t>Wayne State University</w:t>
            </w:r>
          </w:p>
          <w:p w14:paraId="0ADF26C9" w14:textId="77777777" w:rsidR="00041FB2" w:rsidRPr="00565E1F" w:rsidRDefault="00041FB2" w:rsidP="007448D6">
            <w:pPr>
              <w:spacing w:line="360" w:lineRule="auto"/>
            </w:pPr>
            <w:r>
              <w:t>West Chester University-PA</w:t>
            </w:r>
          </w:p>
        </w:tc>
      </w:tr>
      <w:tr w:rsidR="00041FB2" w:rsidRPr="00565E1F" w14:paraId="52F83F76"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7A4A7535" w14:textId="77777777" w:rsidR="00041FB2" w:rsidRDefault="00041FB2" w:rsidP="007448D6">
            <w:pPr>
              <w:spacing w:line="360" w:lineRule="auto"/>
            </w:pPr>
            <w:r w:rsidRPr="00565E1F">
              <w:t>West Virginia University</w:t>
            </w:r>
          </w:p>
          <w:p w14:paraId="157F62A6" w14:textId="77777777" w:rsidR="00041FB2" w:rsidRPr="00565E1F" w:rsidRDefault="00041FB2" w:rsidP="007448D6">
            <w:pPr>
              <w:spacing w:line="360" w:lineRule="auto"/>
            </w:pPr>
            <w:r>
              <w:lastRenderedPageBreak/>
              <w:t>Westminster College</w:t>
            </w:r>
          </w:p>
        </w:tc>
      </w:tr>
      <w:tr w:rsidR="00041FB2" w:rsidRPr="00565E1F" w14:paraId="0A5F3A3A"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18A784CF" w14:textId="77777777" w:rsidR="00041FB2" w:rsidRDefault="00041FB2" w:rsidP="007448D6">
            <w:pPr>
              <w:spacing w:line="360" w:lineRule="auto"/>
            </w:pPr>
            <w:r w:rsidRPr="00565E1F">
              <w:lastRenderedPageBreak/>
              <w:t>Widener University</w:t>
            </w:r>
          </w:p>
          <w:p w14:paraId="6D9EC519" w14:textId="77777777" w:rsidR="00041FB2" w:rsidRDefault="00041FB2" w:rsidP="007448D6">
            <w:pPr>
              <w:spacing w:line="360" w:lineRule="auto"/>
            </w:pPr>
            <w:r>
              <w:t>Wilmington University</w:t>
            </w:r>
          </w:p>
          <w:p w14:paraId="7EFC505B" w14:textId="77777777" w:rsidR="00041FB2" w:rsidRDefault="00041FB2" w:rsidP="007448D6">
            <w:pPr>
              <w:spacing w:line="360" w:lineRule="auto"/>
            </w:pPr>
            <w:r>
              <w:t>Wingate University</w:t>
            </w:r>
          </w:p>
          <w:p w14:paraId="30A3B210" w14:textId="77777777" w:rsidR="00041FB2" w:rsidRDefault="00041FB2" w:rsidP="007448D6">
            <w:pPr>
              <w:spacing w:line="360" w:lineRule="auto"/>
            </w:pPr>
            <w:r>
              <w:t>Winston-Salem State University</w:t>
            </w:r>
          </w:p>
          <w:p w14:paraId="12F2E529" w14:textId="77777777" w:rsidR="00041FB2" w:rsidRDefault="00041FB2" w:rsidP="007448D6">
            <w:pPr>
              <w:spacing w:line="360" w:lineRule="auto"/>
            </w:pPr>
            <w:r>
              <w:t>Wittenberg University</w:t>
            </w:r>
          </w:p>
          <w:p w14:paraId="0B4E051A" w14:textId="77777777" w:rsidR="00041FB2" w:rsidRDefault="00041FB2" w:rsidP="007448D6">
            <w:pPr>
              <w:spacing w:line="360" w:lineRule="auto"/>
            </w:pPr>
            <w:r>
              <w:t>Xavier University</w:t>
            </w:r>
          </w:p>
          <w:p w14:paraId="4B267A8E" w14:textId="77777777" w:rsidR="00041FB2" w:rsidRDefault="00041FB2" w:rsidP="007448D6">
            <w:pPr>
              <w:spacing w:line="360" w:lineRule="auto"/>
            </w:pPr>
            <w:r>
              <w:t>Yavapai</w:t>
            </w:r>
          </w:p>
          <w:p w14:paraId="1E3877B3" w14:textId="77777777" w:rsidR="00041FB2" w:rsidRDefault="00041FB2" w:rsidP="007448D6">
            <w:pPr>
              <w:spacing w:line="360" w:lineRule="auto"/>
            </w:pPr>
            <w:r>
              <w:t>York College</w:t>
            </w:r>
          </w:p>
          <w:p w14:paraId="7754C6E5" w14:textId="77777777" w:rsidR="00041FB2" w:rsidRPr="00565E1F" w:rsidRDefault="00041FB2" w:rsidP="007448D6">
            <w:pPr>
              <w:spacing w:line="360" w:lineRule="auto"/>
            </w:pPr>
          </w:p>
        </w:tc>
      </w:tr>
      <w:tr w:rsidR="00041FB2" w:rsidRPr="00565E1F" w14:paraId="58D11976"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02498071" w14:textId="77777777" w:rsidR="00041FB2" w:rsidRPr="00565E1F" w:rsidRDefault="00041FB2" w:rsidP="007448D6">
            <w:pPr>
              <w:spacing w:line="360" w:lineRule="auto"/>
            </w:pPr>
          </w:p>
        </w:tc>
      </w:tr>
      <w:tr w:rsidR="00041FB2" w:rsidRPr="00565E1F" w14:paraId="3EF75E1A"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68CA965D" w14:textId="77777777" w:rsidR="00041FB2" w:rsidRPr="00565E1F" w:rsidRDefault="00041FB2" w:rsidP="007448D6">
            <w:pPr>
              <w:spacing w:line="360" w:lineRule="auto"/>
            </w:pPr>
          </w:p>
        </w:tc>
      </w:tr>
      <w:tr w:rsidR="007465C5" w:rsidRPr="00565E1F" w14:paraId="3B4000E6"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B4000E5" w14:textId="77777777" w:rsidR="007465C5" w:rsidRPr="00565E1F" w:rsidRDefault="007465C5" w:rsidP="00A57D33">
            <w:pPr>
              <w:spacing w:line="360" w:lineRule="auto"/>
            </w:pPr>
          </w:p>
        </w:tc>
      </w:tr>
      <w:tr w:rsidR="007465C5" w:rsidRPr="00565E1F" w14:paraId="3B4000E8" w14:textId="77777777" w:rsidTr="00041FB2">
        <w:trPr>
          <w:gridAfter w:val="2"/>
          <w:wAfter w:w="434" w:type="dxa"/>
          <w:trHeight w:val="293"/>
        </w:trPr>
        <w:tc>
          <w:tcPr>
            <w:tcW w:w="4721" w:type="dxa"/>
            <w:tcBorders>
              <w:top w:val="nil"/>
              <w:left w:val="nil"/>
              <w:bottom w:val="nil"/>
              <w:right w:val="nil"/>
            </w:tcBorders>
            <w:shd w:val="clear" w:color="auto" w:fill="auto"/>
            <w:noWrap/>
            <w:vAlign w:val="bottom"/>
          </w:tcPr>
          <w:p w14:paraId="3B4000E7" w14:textId="77777777" w:rsidR="007465C5" w:rsidRPr="00565E1F" w:rsidRDefault="007465C5" w:rsidP="00A57D33">
            <w:pPr>
              <w:spacing w:line="360" w:lineRule="auto"/>
            </w:pPr>
          </w:p>
        </w:tc>
      </w:tr>
    </w:tbl>
    <w:p w14:paraId="3B4000E9" w14:textId="77777777" w:rsidR="00A57D33" w:rsidRPr="00EF7FE8" w:rsidRDefault="00A57D33" w:rsidP="00DF520F">
      <w:pPr>
        <w:spacing w:line="360" w:lineRule="auto"/>
      </w:pPr>
    </w:p>
    <w:sectPr w:rsidR="00A57D33" w:rsidRPr="00EF7FE8" w:rsidSect="0049011A">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4168" w14:textId="77777777" w:rsidR="00DF2718" w:rsidRDefault="00DF2718" w:rsidP="0049011A">
      <w:r>
        <w:separator/>
      </w:r>
    </w:p>
  </w:endnote>
  <w:endnote w:type="continuationSeparator" w:id="0">
    <w:p w14:paraId="0A7EBD19" w14:textId="77777777" w:rsidR="00DF2718" w:rsidRDefault="00DF2718" w:rsidP="0049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000F9" w14:textId="77777777" w:rsidR="00ED140A" w:rsidRPr="00B57C7F" w:rsidRDefault="00ED140A" w:rsidP="0049011A">
    <w:pPr>
      <w:pStyle w:val="Footer"/>
      <w:jc w:val="center"/>
      <w:rPr>
        <w:rFonts w:ascii="Arial" w:hAnsi="Arial" w:cs="Arial"/>
        <w:sz w:val="22"/>
        <w:szCs w:val="22"/>
      </w:rPr>
    </w:pPr>
    <w:r>
      <w:rPr>
        <w:rFonts w:ascii="Arial" w:hAnsi="Arial" w:cs="Arial"/>
        <w:sz w:val="22"/>
        <w:szCs w:val="22"/>
      </w:rPr>
      <w:t xml:space="preserve">100 </w:t>
    </w:r>
    <w:proofErr w:type="spellStart"/>
    <w:r>
      <w:rPr>
        <w:rFonts w:ascii="Arial" w:hAnsi="Arial" w:cs="Arial"/>
        <w:sz w:val="22"/>
        <w:szCs w:val="22"/>
      </w:rPr>
      <w:t>Heighe</w:t>
    </w:r>
    <w:proofErr w:type="spellEnd"/>
    <w:r>
      <w:rPr>
        <w:rFonts w:ascii="Arial" w:hAnsi="Arial" w:cs="Arial"/>
        <w:sz w:val="22"/>
        <w:szCs w:val="22"/>
      </w:rPr>
      <w:t xml:space="preserve"> St. * </w:t>
    </w:r>
    <w:r w:rsidRPr="00B57C7F">
      <w:rPr>
        <w:rFonts w:ascii="Arial" w:hAnsi="Arial" w:cs="Arial"/>
        <w:sz w:val="22"/>
        <w:szCs w:val="22"/>
      </w:rPr>
      <w:t>Bel Air, MD 21014 * 410-638-4606(p) * 410-638-4604(f)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CD9B" w14:textId="77777777" w:rsidR="00DF2718" w:rsidRDefault="00DF2718" w:rsidP="0049011A">
      <w:r>
        <w:separator/>
      </w:r>
    </w:p>
  </w:footnote>
  <w:footnote w:type="continuationSeparator" w:id="0">
    <w:p w14:paraId="0966A1A8" w14:textId="77777777" w:rsidR="00DF2718" w:rsidRDefault="00DF2718" w:rsidP="0049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000F8" w14:textId="77777777" w:rsidR="00ED140A" w:rsidRPr="008F3C11" w:rsidRDefault="00ED140A" w:rsidP="0049011A">
    <w:pPr>
      <w:pStyle w:val="Header"/>
      <w:rPr>
        <w:rFonts w:ascii="Monotype Corsiva" w:hAnsi="Monotype Corsiva"/>
      </w:rPr>
    </w:pPr>
    <w:r>
      <w:rPr>
        <w:rFonts w:ascii="Monotype Corsiva" w:hAnsi="Monotype Corsiva"/>
        <w:noProof/>
      </w:rPr>
      <w:drawing>
        <wp:anchor distT="0" distB="0" distL="114300" distR="114300" simplePos="0" relativeHeight="251658240" behindDoc="1" locked="0" layoutInCell="1" allowOverlap="1" wp14:anchorId="3B4000FA" wp14:editId="3B4000FB">
          <wp:simplePos x="0" y="0"/>
          <wp:positionH relativeFrom="page">
            <wp:align>left</wp:align>
          </wp:positionH>
          <wp:positionV relativeFrom="paragraph">
            <wp:posOffset>-457200</wp:posOffset>
          </wp:positionV>
          <wp:extent cx="1265555" cy="1423670"/>
          <wp:effectExtent l="0" t="0" r="0" b="5080"/>
          <wp:wrapTight wrapText="bothSides">
            <wp:wrapPolygon edited="0">
              <wp:start x="0" y="0"/>
              <wp:lineTo x="0" y="21388"/>
              <wp:lineTo x="21134" y="21388"/>
              <wp:lineTo x="21134" y="0"/>
              <wp:lineTo x="0" y="0"/>
            </wp:wrapPolygon>
          </wp:wrapTight>
          <wp:docPr id="11" name="Picture 5" descr="Bel Air High School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 Air High School Mascot"/>
                  <pic:cNvPicPr>
                    <a:picLocks noChangeAspect="1" noChangeArrowheads="1"/>
                  </pic:cNvPicPr>
                </pic:nvPicPr>
                <pic:blipFill>
                  <a:blip r:embed="rId1"/>
                  <a:srcRect/>
                  <a:stretch>
                    <a:fillRect/>
                  </a:stretch>
                </pic:blipFill>
                <pic:spPr bwMode="auto">
                  <a:xfrm>
                    <a:off x="0" y="0"/>
                    <a:ext cx="1265555" cy="1423670"/>
                  </a:xfrm>
                  <a:prstGeom prst="rect">
                    <a:avLst/>
                  </a:prstGeom>
                  <a:noFill/>
                  <a:ln w="9525">
                    <a:noFill/>
                    <a:miter lim="800000"/>
                    <a:headEnd/>
                    <a:tailEnd/>
                  </a:ln>
                </pic:spPr>
              </pic:pic>
            </a:graphicData>
          </a:graphic>
        </wp:anchor>
      </w:drawing>
    </w:r>
    <w:r>
      <w:rPr>
        <w:rFonts w:ascii="Monotype Corsiva" w:hAnsi="Monotype Corsiva"/>
        <w:noProof/>
      </w:rPr>
      <w:drawing>
        <wp:anchor distT="0" distB="0" distL="114300" distR="114300" simplePos="0" relativeHeight="251657216" behindDoc="0" locked="0" layoutInCell="1" allowOverlap="1" wp14:anchorId="3B4000FC" wp14:editId="3B4000FD">
          <wp:simplePos x="0" y="0"/>
          <wp:positionH relativeFrom="column">
            <wp:posOffset>635000</wp:posOffset>
          </wp:positionH>
          <wp:positionV relativeFrom="paragraph">
            <wp:posOffset>-228600</wp:posOffset>
          </wp:positionV>
          <wp:extent cx="5533390" cy="880110"/>
          <wp:effectExtent l="19050" t="0" r="0" b="0"/>
          <wp:wrapNone/>
          <wp:docPr id="12" name="Picture 2" descr="Harford County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ford County Public Schools"/>
                  <pic:cNvPicPr>
                    <a:picLocks noChangeAspect="1" noChangeArrowheads="1"/>
                  </pic:cNvPicPr>
                </pic:nvPicPr>
                <pic:blipFill>
                  <a:blip r:embed="rId2"/>
                  <a:srcRect t="27992"/>
                  <a:stretch>
                    <a:fillRect/>
                  </a:stretch>
                </pic:blipFill>
                <pic:spPr bwMode="auto">
                  <a:xfrm>
                    <a:off x="0" y="0"/>
                    <a:ext cx="5533390" cy="8801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34854"/>
    <w:multiLevelType w:val="hybridMultilevel"/>
    <w:tmpl w:val="EC5E91F6"/>
    <w:lvl w:ilvl="0" w:tplc="ADD662C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79"/>
    <w:rsid w:val="00020E27"/>
    <w:rsid w:val="00031BD2"/>
    <w:rsid w:val="00041FB2"/>
    <w:rsid w:val="00054EDA"/>
    <w:rsid w:val="000608AD"/>
    <w:rsid w:val="00075FD6"/>
    <w:rsid w:val="00092892"/>
    <w:rsid w:val="00094DE7"/>
    <w:rsid w:val="00096F17"/>
    <w:rsid w:val="000B6704"/>
    <w:rsid w:val="000E1E8D"/>
    <w:rsid w:val="000F4D8F"/>
    <w:rsid w:val="0010130C"/>
    <w:rsid w:val="00116679"/>
    <w:rsid w:val="00117171"/>
    <w:rsid w:val="00126E15"/>
    <w:rsid w:val="00131F63"/>
    <w:rsid w:val="00145D5E"/>
    <w:rsid w:val="001603AA"/>
    <w:rsid w:val="001642C7"/>
    <w:rsid w:val="0017140C"/>
    <w:rsid w:val="00197CF4"/>
    <w:rsid w:val="001B3CEA"/>
    <w:rsid w:val="001B4B97"/>
    <w:rsid w:val="001D049C"/>
    <w:rsid w:val="001D78D9"/>
    <w:rsid w:val="001E141A"/>
    <w:rsid w:val="001F3A45"/>
    <w:rsid w:val="00200204"/>
    <w:rsid w:val="00200EAF"/>
    <w:rsid w:val="00211F52"/>
    <w:rsid w:val="00212F3F"/>
    <w:rsid w:val="002270D2"/>
    <w:rsid w:val="002445E6"/>
    <w:rsid w:val="00251735"/>
    <w:rsid w:val="002520C4"/>
    <w:rsid w:val="00252878"/>
    <w:rsid w:val="0027494F"/>
    <w:rsid w:val="002A4FD8"/>
    <w:rsid w:val="002A7BD0"/>
    <w:rsid w:val="002F3AC5"/>
    <w:rsid w:val="002F58E7"/>
    <w:rsid w:val="0031445E"/>
    <w:rsid w:val="0032208E"/>
    <w:rsid w:val="003246F6"/>
    <w:rsid w:val="00325465"/>
    <w:rsid w:val="0033004F"/>
    <w:rsid w:val="00350355"/>
    <w:rsid w:val="003605A1"/>
    <w:rsid w:val="00362831"/>
    <w:rsid w:val="00392C4E"/>
    <w:rsid w:val="003B47FF"/>
    <w:rsid w:val="003E664E"/>
    <w:rsid w:val="003E7DC9"/>
    <w:rsid w:val="00403F0A"/>
    <w:rsid w:val="00426BCC"/>
    <w:rsid w:val="00451C3C"/>
    <w:rsid w:val="004640BB"/>
    <w:rsid w:val="004708E5"/>
    <w:rsid w:val="00481451"/>
    <w:rsid w:val="0049011A"/>
    <w:rsid w:val="004A0A53"/>
    <w:rsid w:val="004A3A84"/>
    <w:rsid w:val="004B1C55"/>
    <w:rsid w:val="004D21E9"/>
    <w:rsid w:val="004E270A"/>
    <w:rsid w:val="00531722"/>
    <w:rsid w:val="0054719A"/>
    <w:rsid w:val="00565E1F"/>
    <w:rsid w:val="00575452"/>
    <w:rsid w:val="00593992"/>
    <w:rsid w:val="00594FC9"/>
    <w:rsid w:val="005959CD"/>
    <w:rsid w:val="005C03D3"/>
    <w:rsid w:val="005C7286"/>
    <w:rsid w:val="005F7A8B"/>
    <w:rsid w:val="0060061C"/>
    <w:rsid w:val="00646F29"/>
    <w:rsid w:val="0066087A"/>
    <w:rsid w:val="00665925"/>
    <w:rsid w:val="00684B2C"/>
    <w:rsid w:val="0068788F"/>
    <w:rsid w:val="00692978"/>
    <w:rsid w:val="006B5F4E"/>
    <w:rsid w:val="006C3CCD"/>
    <w:rsid w:val="006C4CE7"/>
    <w:rsid w:val="006F4356"/>
    <w:rsid w:val="007172B6"/>
    <w:rsid w:val="00717F02"/>
    <w:rsid w:val="00724D85"/>
    <w:rsid w:val="007465C5"/>
    <w:rsid w:val="007573E0"/>
    <w:rsid w:val="007728F6"/>
    <w:rsid w:val="00790D1F"/>
    <w:rsid w:val="007A1C40"/>
    <w:rsid w:val="007A36C0"/>
    <w:rsid w:val="007B491F"/>
    <w:rsid w:val="007D16C9"/>
    <w:rsid w:val="007E360C"/>
    <w:rsid w:val="007E3E50"/>
    <w:rsid w:val="007E47C6"/>
    <w:rsid w:val="008071ED"/>
    <w:rsid w:val="00807BD7"/>
    <w:rsid w:val="008107B6"/>
    <w:rsid w:val="008109A9"/>
    <w:rsid w:val="0081164D"/>
    <w:rsid w:val="00813BBD"/>
    <w:rsid w:val="00832129"/>
    <w:rsid w:val="00877B9C"/>
    <w:rsid w:val="00883268"/>
    <w:rsid w:val="008A5874"/>
    <w:rsid w:val="008B66CC"/>
    <w:rsid w:val="008F2FBB"/>
    <w:rsid w:val="008F319C"/>
    <w:rsid w:val="008F695B"/>
    <w:rsid w:val="00902D93"/>
    <w:rsid w:val="00904179"/>
    <w:rsid w:val="00916098"/>
    <w:rsid w:val="009278E0"/>
    <w:rsid w:val="0093074A"/>
    <w:rsid w:val="009317B5"/>
    <w:rsid w:val="009331AE"/>
    <w:rsid w:val="00945B54"/>
    <w:rsid w:val="009662D5"/>
    <w:rsid w:val="00971BAA"/>
    <w:rsid w:val="00971D88"/>
    <w:rsid w:val="009776E4"/>
    <w:rsid w:val="009822D3"/>
    <w:rsid w:val="009F5CBB"/>
    <w:rsid w:val="00A10919"/>
    <w:rsid w:val="00A1533B"/>
    <w:rsid w:val="00A17C7A"/>
    <w:rsid w:val="00A2089F"/>
    <w:rsid w:val="00A321C2"/>
    <w:rsid w:val="00A54FBE"/>
    <w:rsid w:val="00A57D33"/>
    <w:rsid w:val="00A6662E"/>
    <w:rsid w:val="00A77108"/>
    <w:rsid w:val="00AF406E"/>
    <w:rsid w:val="00B00367"/>
    <w:rsid w:val="00B152E7"/>
    <w:rsid w:val="00B3007D"/>
    <w:rsid w:val="00B43B44"/>
    <w:rsid w:val="00B76FC2"/>
    <w:rsid w:val="00B858FB"/>
    <w:rsid w:val="00BA0B22"/>
    <w:rsid w:val="00BB1A8B"/>
    <w:rsid w:val="00BB2B82"/>
    <w:rsid w:val="00BE45F8"/>
    <w:rsid w:val="00BE6090"/>
    <w:rsid w:val="00BF160E"/>
    <w:rsid w:val="00C13B4D"/>
    <w:rsid w:val="00C210DA"/>
    <w:rsid w:val="00C443B2"/>
    <w:rsid w:val="00C44934"/>
    <w:rsid w:val="00C45A18"/>
    <w:rsid w:val="00C8279A"/>
    <w:rsid w:val="00C864BE"/>
    <w:rsid w:val="00C93D18"/>
    <w:rsid w:val="00CB16BB"/>
    <w:rsid w:val="00CB20CE"/>
    <w:rsid w:val="00CC34D2"/>
    <w:rsid w:val="00CC4597"/>
    <w:rsid w:val="00CD0AC8"/>
    <w:rsid w:val="00CE4B66"/>
    <w:rsid w:val="00CE7268"/>
    <w:rsid w:val="00CF1302"/>
    <w:rsid w:val="00D01BC8"/>
    <w:rsid w:val="00D021B7"/>
    <w:rsid w:val="00D02534"/>
    <w:rsid w:val="00D10B98"/>
    <w:rsid w:val="00D30C39"/>
    <w:rsid w:val="00D64DE6"/>
    <w:rsid w:val="00D6648B"/>
    <w:rsid w:val="00D71737"/>
    <w:rsid w:val="00D72863"/>
    <w:rsid w:val="00D750BF"/>
    <w:rsid w:val="00D81334"/>
    <w:rsid w:val="00DB1228"/>
    <w:rsid w:val="00DC6A8C"/>
    <w:rsid w:val="00DD17BE"/>
    <w:rsid w:val="00DD35AA"/>
    <w:rsid w:val="00DE0E08"/>
    <w:rsid w:val="00DE78DB"/>
    <w:rsid w:val="00DF2097"/>
    <w:rsid w:val="00DF2718"/>
    <w:rsid w:val="00DF520F"/>
    <w:rsid w:val="00E224D5"/>
    <w:rsid w:val="00E32EEE"/>
    <w:rsid w:val="00E3489F"/>
    <w:rsid w:val="00E45D5C"/>
    <w:rsid w:val="00E714B9"/>
    <w:rsid w:val="00E73C89"/>
    <w:rsid w:val="00E75DF4"/>
    <w:rsid w:val="00E86489"/>
    <w:rsid w:val="00E90D73"/>
    <w:rsid w:val="00E94CDA"/>
    <w:rsid w:val="00EA7FB1"/>
    <w:rsid w:val="00EC3322"/>
    <w:rsid w:val="00EC69C3"/>
    <w:rsid w:val="00ED140A"/>
    <w:rsid w:val="00EE1046"/>
    <w:rsid w:val="00EE448F"/>
    <w:rsid w:val="00EF5CCF"/>
    <w:rsid w:val="00F10E18"/>
    <w:rsid w:val="00F140B9"/>
    <w:rsid w:val="00F144D3"/>
    <w:rsid w:val="00F45A77"/>
    <w:rsid w:val="00F47104"/>
    <w:rsid w:val="00F4735F"/>
    <w:rsid w:val="00F47755"/>
    <w:rsid w:val="00F67F4A"/>
    <w:rsid w:val="00F711B5"/>
    <w:rsid w:val="00F841F5"/>
    <w:rsid w:val="00FE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FFF64"/>
  <w15:docId w15:val="{1974EA78-BA7A-46A3-BF92-62B58280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79"/>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7B399B"/>
    <w:rPr>
      <w:sz w:val="22"/>
      <w:szCs w:val="22"/>
    </w:rPr>
  </w:style>
  <w:style w:type="paragraph" w:styleId="BalloonText">
    <w:name w:val="Balloon Text"/>
    <w:basedOn w:val="Normal"/>
    <w:link w:val="BalloonTextChar"/>
    <w:uiPriority w:val="99"/>
    <w:semiHidden/>
    <w:unhideWhenUsed/>
    <w:rsid w:val="00F47CF6"/>
    <w:rPr>
      <w:rFonts w:ascii="Tahoma" w:hAnsi="Tahoma" w:cs="Tahoma"/>
      <w:sz w:val="16"/>
      <w:szCs w:val="16"/>
    </w:rPr>
  </w:style>
  <w:style w:type="character" w:customStyle="1" w:styleId="BalloonTextChar">
    <w:name w:val="Balloon Text Char"/>
    <w:basedOn w:val="DefaultParagraphFont"/>
    <w:link w:val="BalloonText"/>
    <w:uiPriority w:val="99"/>
    <w:semiHidden/>
    <w:rsid w:val="00F47CF6"/>
    <w:rPr>
      <w:rFonts w:ascii="Tahoma" w:eastAsia="Times New Roman" w:hAnsi="Tahoma" w:cs="Tahoma"/>
      <w:color w:val="000000"/>
      <w:kern w:val="28"/>
      <w:sz w:val="16"/>
      <w:szCs w:val="16"/>
    </w:rPr>
  </w:style>
  <w:style w:type="paragraph" w:styleId="Subtitle">
    <w:name w:val="Subtitle"/>
    <w:basedOn w:val="Normal"/>
    <w:next w:val="Normal"/>
    <w:link w:val="SubtitleChar"/>
    <w:uiPriority w:val="11"/>
    <w:qFormat/>
    <w:rsid w:val="00EF7FE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EF7FE8"/>
    <w:rPr>
      <w:rFonts w:ascii="Cambria" w:eastAsia="Times New Roman" w:hAnsi="Cambria" w:cs="Times New Roman"/>
      <w:i/>
      <w:iCs/>
      <w:color w:val="4F81BD"/>
      <w:spacing w:val="15"/>
      <w:kern w:val="28"/>
      <w:sz w:val="24"/>
      <w:szCs w:val="24"/>
    </w:rPr>
  </w:style>
  <w:style w:type="paragraph" w:styleId="Header">
    <w:name w:val="header"/>
    <w:basedOn w:val="Normal"/>
    <w:link w:val="HeaderChar"/>
    <w:uiPriority w:val="99"/>
    <w:unhideWhenUsed/>
    <w:rsid w:val="00291B8D"/>
    <w:pPr>
      <w:tabs>
        <w:tab w:val="center" w:pos="4680"/>
        <w:tab w:val="right" w:pos="9360"/>
      </w:tabs>
    </w:pPr>
  </w:style>
  <w:style w:type="character" w:customStyle="1" w:styleId="HeaderChar">
    <w:name w:val="Header Char"/>
    <w:basedOn w:val="DefaultParagraphFont"/>
    <w:link w:val="Header"/>
    <w:uiPriority w:val="99"/>
    <w:rsid w:val="00291B8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91B8D"/>
    <w:pPr>
      <w:tabs>
        <w:tab w:val="center" w:pos="4680"/>
        <w:tab w:val="right" w:pos="9360"/>
      </w:tabs>
    </w:pPr>
  </w:style>
  <w:style w:type="character" w:customStyle="1" w:styleId="FooterChar">
    <w:name w:val="Footer Char"/>
    <w:basedOn w:val="DefaultParagraphFont"/>
    <w:link w:val="Footer"/>
    <w:uiPriority w:val="99"/>
    <w:rsid w:val="00291B8D"/>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A01A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43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6734">
      <w:bodyDiv w:val="1"/>
      <w:marLeft w:val="0"/>
      <w:marRight w:val="0"/>
      <w:marTop w:val="0"/>
      <w:marBottom w:val="0"/>
      <w:divBdr>
        <w:top w:val="none" w:sz="0" w:space="0" w:color="auto"/>
        <w:left w:val="none" w:sz="0" w:space="0" w:color="auto"/>
        <w:bottom w:val="none" w:sz="0" w:space="0" w:color="auto"/>
        <w:right w:val="none" w:sz="0" w:space="0" w:color="auto"/>
      </w:divBdr>
    </w:div>
    <w:div w:id="1566186237">
      <w:bodyDiv w:val="1"/>
      <w:marLeft w:val="0"/>
      <w:marRight w:val="0"/>
      <w:marTop w:val="0"/>
      <w:marBottom w:val="0"/>
      <w:divBdr>
        <w:top w:val="none" w:sz="0" w:space="0" w:color="auto"/>
        <w:left w:val="none" w:sz="0" w:space="0" w:color="auto"/>
        <w:bottom w:val="none" w:sz="0" w:space="0" w:color="auto"/>
        <w:right w:val="none" w:sz="0" w:space="0" w:color="auto"/>
      </w:divBdr>
      <w:divsChild>
        <w:div w:id="1510218596">
          <w:marLeft w:val="0"/>
          <w:marRight w:val="0"/>
          <w:marTop w:val="157"/>
          <w:marBottom w:val="0"/>
          <w:divBdr>
            <w:top w:val="none" w:sz="0" w:space="0" w:color="auto"/>
            <w:left w:val="none" w:sz="0" w:space="0" w:color="auto"/>
            <w:bottom w:val="none" w:sz="0" w:space="0" w:color="auto"/>
            <w:right w:val="none" w:sz="0" w:space="0" w:color="auto"/>
          </w:divBdr>
          <w:divsChild>
            <w:div w:id="491339933">
              <w:marLeft w:val="0"/>
              <w:marRight w:val="0"/>
              <w:marTop w:val="0"/>
              <w:marBottom w:val="0"/>
              <w:divBdr>
                <w:top w:val="none" w:sz="0" w:space="0" w:color="auto"/>
                <w:left w:val="none" w:sz="0" w:space="0" w:color="auto"/>
                <w:bottom w:val="none" w:sz="0" w:space="0" w:color="auto"/>
                <w:right w:val="none" w:sz="0" w:space="0" w:color="auto"/>
              </w:divBdr>
              <w:divsChild>
                <w:div w:id="284821352">
                  <w:marLeft w:val="0"/>
                  <w:marRight w:val="0"/>
                  <w:marTop w:val="0"/>
                  <w:marBottom w:val="0"/>
                  <w:divBdr>
                    <w:top w:val="none" w:sz="0" w:space="0" w:color="auto"/>
                    <w:left w:val="none" w:sz="0" w:space="0" w:color="auto"/>
                    <w:bottom w:val="none" w:sz="0" w:space="0" w:color="auto"/>
                    <w:right w:val="none" w:sz="0" w:space="0" w:color="auto"/>
                  </w:divBdr>
                  <w:divsChild>
                    <w:div w:id="177517528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0.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69598481040933E-2"/>
          <c:y val="5.7707041938906571E-2"/>
          <c:w val="0.86909281286647677"/>
          <c:h val="0.65811656521658202"/>
        </c:manualLayout>
      </c:layout>
      <c:barChart>
        <c:barDir val="col"/>
        <c:grouping val="clustered"/>
        <c:varyColors val="0"/>
        <c:ser>
          <c:idx val="0"/>
          <c:order val="0"/>
          <c:tx>
            <c:strRef>
              <c:f>Sheet1!$B$1</c:f>
              <c:strCache>
                <c:ptCount val="1"/>
                <c:pt idx="0">
                  <c:v>% of Total AP Students with Scores 3+</c:v>
                </c:pt>
              </c:strCache>
            </c:strRef>
          </c:tx>
          <c:invertIfNegative val="0"/>
          <c:cat>
            <c:strRef>
              <c:f>Sheet1!$A$2:$A$4</c:f>
              <c:strCache>
                <c:ptCount val="3"/>
                <c:pt idx="0">
                  <c:v>Bel Air</c:v>
                </c:pt>
                <c:pt idx="1">
                  <c:v>Maryland</c:v>
                </c:pt>
                <c:pt idx="2">
                  <c:v>United States</c:v>
                </c:pt>
              </c:strCache>
            </c:strRef>
          </c:cat>
          <c:val>
            <c:numRef>
              <c:f>Sheet1!$B$2:$B$4</c:f>
              <c:numCache>
                <c:formatCode>General</c:formatCode>
                <c:ptCount val="3"/>
                <c:pt idx="0">
                  <c:v>65.2</c:v>
                </c:pt>
                <c:pt idx="1">
                  <c:v>64.599999999999994</c:v>
                </c:pt>
                <c:pt idx="2">
                  <c:v>60.3</c:v>
                </c:pt>
              </c:numCache>
            </c:numRef>
          </c:val>
          <c:extLst>
            <c:ext xmlns:c16="http://schemas.microsoft.com/office/drawing/2014/chart" uri="{C3380CC4-5D6E-409C-BE32-E72D297353CC}">
              <c16:uniqueId val="{00000000-5BF9-42FD-910F-39A175D3E3AB}"/>
            </c:ext>
          </c:extLst>
        </c:ser>
        <c:dLbls>
          <c:showLegendKey val="0"/>
          <c:showVal val="0"/>
          <c:showCatName val="0"/>
          <c:showSerName val="0"/>
          <c:showPercent val="0"/>
          <c:showBubbleSize val="0"/>
        </c:dLbls>
        <c:gapWidth val="150"/>
        <c:axId val="244330992"/>
        <c:axId val="244331552"/>
      </c:barChart>
      <c:catAx>
        <c:axId val="244330992"/>
        <c:scaling>
          <c:orientation val="minMax"/>
        </c:scaling>
        <c:delete val="0"/>
        <c:axPos val="b"/>
        <c:numFmt formatCode="General" sourceLinked="0"/>
        <c:majorTickMark val="out"/>
        <c:minorTickMark val="none"/>
        <c:tickLblPos val="nextTo"/>
        <c:crossAx val="244331552"/>
        <c:crosses val="autoZero"/>
        <c:auto val="1"/>
        <c:lblAlgn val="ctr"/>
        <c:lblOffset val="100"/>
        <c:noMultiLvlLbl val="0"/>
      </c:catAx>
      <c:valAx>
        <c:axId val="244331552"/>
        <c:scaling>
          <c:orientation val="minMax"/>
          <c:max val="75"/>
          <c:min val="50"/>
        </c:scaling>
        <c:delete val="0"/>
        <c:axPos val="l"/>
        <c:majorGridlines/>
        <c:numFmt formatCode="General" sourceLinked="1"/>
        <c:majorTickMark val="out"/>
        <c:minorTickMark val="none"/>
        <c:tickLblPos val="nextTo"/>
        <c:crossAx val="244330992"/>
        <c:crosses val="autoZero"/>
        <c:crossBetween val="between"/>
        <c:majorUnit val="5"/>
        <c:minorUnit val="2"/>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69598481040933E-2"/>
          <c:y val="5.7707041938906571E-2"/>
          <c:w val="0.86909281286647677"/>
          <c:h val="0.65811656521658202"/>
        </c:manualLayout>
      </c:layout>
      <c:barChart>
        <c:barDir val="col"/>
        <c:grouping val="clustered"/>
        <c:varyColors val="0"/>
        <c:ser>
          <c:idx val="0"/>
          <c:order val="0"/>
          <c:tx>
            <c:strRef>
              <c:f>Sheet1!$B$1</c:f>
              <c:strCache>
                <c:ptCount val="1"/>
                <c:pt idx="0">
                  <c:v>% of Total AP Students with Scores 3+</c:v>
                </c:pt>
              </c:strCache>
            </c:strRef>
          </c:tx>
          <c:invertIfNegative val="0"/>
          <c:cat>
            <c:strRef>
              <c:f>Sheet1!$A$2:$A$4</c:f>
              <c:strCache>
                <c:ptCount val="3"/>
                <c:pt idx="0">
                  <c:v>Bel Air</c:v>
                </c:pt>
                <c:pt idx="1">
                  <c:v>Maryland</c:v>
                </c:pt>
                <c:pt idx="2">
                  <c:v>United States</c:v>
                </c:pt>
              </c:strCache>
            </c:strRef>
          </c:cat>
          <c:val>
            <c:numRef>
              <c:f>Sheet1!$B$2:$B$4</c:f>
              <c:numCache>
                <c:formatCode>General</c:formatCode>
                <c:ptCount val="3"/>
                <c:pt idx="0">
                  <c:v>65.2</c:v>
                </c:pt>
                <c:pt idx="1">
                  <c:v>64.599999999999994</c:v>
                </c:pt>
                <c:pt idx="2">
                  <c:v>60.3</c:v>
                </c:pt>
              </c:numCache>
            </c:numRef>
          </c:val>
          <c:extLst>
            <c:ext xmlns:c16="http://schemas.microsoft.com/office/drawing/2014/chart" uri="{C3380CC4-5D6E-409C-BE32-E72D297353CC}">
              <c16:uniqueId val="{00000000-5BF9-42FD-910F-39A175D3E3AB}"/>
            </c:ext>
          </c:extLst>
        </c:ser>
        <c:dLbls>
          <c:showLegendKey val="0"/>
          <c:showVal val="0"/>
          <c:showCatName val="0"/>
          <c:showSerName val="0"/>
          <c:showPercent val="0"/>
          <c:showBubbleSize val="0"/>
        </c:dLbls>
        <c:gapWidth val="150"/>
        <c:axId val="244330992"/>
        <c:axId val="244331552"/>
      </c:barChart>
      <c:catAx>
        <c:axId val="244330992"/>
        <c:scaling>
          <c:orientation val="minMax"/>
        </c:scaling>
        <c:delete val="0"/>
        <c:axPos val="b"/>
        <c:numFmt formatCode="General" sourceLinked="0"/>
        <c:majorTickMark val="out"/>
        <c:minorTickMark val="none"/>
        <c:tickLblPos val="nextTo"/>
        <c:crossAx val="244331552"/>
        <c:crosses val="autoZero"/>
        <c:auto val="1"/>
        <c:lblAlgn val="ctr"/>
        <c:lblOffset val="100"/>
        <c:noMultiLvlLbl val="0"/>
      </c:catAx>
      <c:valAx>
        <c:axId val="244331552"/>
        <c:scaling>
          <c:orientation val="minMax"/>
          <c:max val="75"/>
          <c:min val="50"/>
        </c:scaling>
        <c:delete val="0"/>
        <c:axPos val="l"/>
        <c:majorGridlines/>
        <c:numFmt formatCode="General" sourceLinked="1"/>
        <c:majorTickMark val="out"/>
        <c:minorTickMark val="none"/>
        <c:tickLblPos val="nextTo"/>
        <c:crossAx val="244330992"/>
        <c:crosses val="autoZero"/>
        <c:crossBetween val="between"/>
        <c:majorUnit val="5"/>
        <c:minorUnit val="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Bel Air High School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Evidence-Based R/W</c:v>
                </c:pt>
                <c:pt idx="1">
                  <c:v>Math</c:v>
                </c:pt>
              </c:strCache>
            </c:strRef>
          </c:cat>
          <c:val>
            <c:numRef>
              <c:f>Sheet1!$B$2:$B$3</c:f>
              <c:numCache>
                <c:formatCode>General</c:formatCode>
                <c:ptCount val="2"/>
                <c:pt idx="0">
                  <c:v>570</c:v>
                </c:pt>
                <c:pt idx="1">
                  <c:v>580</c:v>
                </c:pt>
              </c:numCache>
            </c:numRef>
          </c:val>
          <c:extLst>
            <c:ext xmlns:c16="http://schemas.microsoft.com/office/drawing/2014/chart" uri="{C3380CC4-5D6E-409C-BE32-E72D297353CC}">
              <c16:uniqueId val="{00000000-E721-450A-8584-2B0B036D4812}"/>
            </c:ext>
          </c:extLst>
        </c:ser>
        <c:ser>
          <c:idx val="1"/>
          <c:order val="1"/>
          <c:tx>
            <c:strRef>
              <c:f>Sheet1!$C$1</c:f>
              <c:strCache>
                <c:ptCount val="1"/>
                <c:pt idx="0">
                  <c:v>Harford County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Evidence-Based R/W</c:v>
                </c:pt>
                <c:pt idx="1">
                  <c:v>Math</c:v>
                </c:pt>
              </c:strCache>
            </c:strRef>
          </c:cat>
          <c:val>
            <c:numRef>
              <c:f>Sheet1!$C$2:$C$3</c:f>
              <c:numCache>
                <c:formatCode>General</c:formatCode>
                <c:ptCount val="2"/>
                <c:pt idx="0">
                  <c:v>556</c:v>
                </c:pt>
                <c:pt idx="1">
                  <c:v>564</c:v>
                </c:pt>
              </c:numCache>
            </c:numRef>
          </c:val>
          <c:extLst>
            <c:ext xmlns:c16="http://schemas.microsoft.com/office/drawing/2014/chart" uri="{C3380CC4-5D6E-409C-BE32-E72D297353CC}">
              <c16:uniqueId val="{00000001-E721-450A-8584-2B0B036D4812}"/>
            </c:ext>
          </c:extLst>
        </c:ser>
        <c:ser>
          <c:idx val="2"/>
          <c:order val="2"/>
          <c:tx>
            <c:strRef>
              <c:f>Sheet1!$D$1</c:f>
              <c:strCache>
                <c:ptCount val="1"/>
                <c:pt idx="0">
                  <c:v>Maryland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Evidence-Based R/W</c:v>
                </c:pt>
                <c:pt idx="1">
                  <c:v>Math</c:v>
                </c:pt>
              </c:strCache>
            </c:strRef>
          </c:cat>
          <c:val>
            <c:numRef>
              <c:f>Sheet1!$D$2:$D$3</c:f>
              <c:numCache>
                <c:formatCode>General</c:formatCode>
                <c:ptCount val="2"/>
                <c:pt idx="0">
                  <c:v>534</c:v>
                </c:pt>
                <c:pt idx="1">
                  <c:v>524</c:v>
                </c:pt>
              </c:numCache>
            </c:numRef>
          </c:val>
          <c:extLst>
            <c:ext xmlns:c16="http://schemas.microsoft.com/office/drawing/2014/chart" uri="{C3380CC4-5D6E-409C-BE32-E72D297353CC}">
              <c16:uniqueId val="{00000002-E721-450A-8584-2B0B036D4812}"/>
            </c:ext>
          </c:extLst>
        </c:ser>
        <c:ser>
          <c:idx val="3"/>
          <c:order val="3"/>
          <c:tx>
            <c:strRef>
              <c:f>Sheet1!$E$1</c:f>
              <c:strCache>
                <c:ptCount val="1"/>
                <c:pt idx="0">
                  <c:v>All test takers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Evidence-Based R/W</c:v>
                </c:pt>
                <c:pt idx="1">
                  <c:v>Math</c:v>
                </c:pt>
              </c:strCache>
            </c:strRef>
          </c:cat>
          <c:val>
            <c:numRef>
              <c:f>Sheet1!$E$2:$E$3</c:f>
              <c:numCache>
                <c:formatCode>General</c:formatCode>
                <c:ptCount val="2"/>
                <c:pt idx="0">
                  <c:v>538</c:v>
                </c:pt>
                <c:pt idx="1">
                  <c:v>533</c:v>
                </c:pt>
              </c:numCache>
            </c:numRef>
          </c:val>
          <c:extLst>
            <c:ext xmlns:c16="http://schemas.microsoft.com/office/drawing/2014/chart" uri="{C3380CC4-5D6E-409C-BE32-E72D297353CC}">
              <c16:uniqueId val="{00000003-E721-450A-8584-2B0B036D4812}"/>
            </c:ext>
          </c:extLst>
        </c:ser>
        <c:dLbls>
          <c:dLblPos val="outEnd"/>
          <c:showLegendKey val="0"/>
          <c:showVal val="1"/>
          <c:showCatName val="0"/>
          <c:showSerName val="0"/>
          <c:showPercent val="0"/>
          <c:showBubbleSize val="0"/>
        </c:dLbls>
        <c:gapWidth val="219"/>
        <c:overlap val="-27"/>
        <c:axId val="244328192"/>
        <c:axId val="244328752"/>
      </c:barChart>
      <c:catAx>
        <c:axId val="2443281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328752"/>
        <c:crosses val="autoZero"/>
        <c:auto val="1"/>
        <c:lblAlgn val="ctr"/>
        <c:lblOffset val="100"/>
        <c:noMultiLvlLbl val="0"/>
      </c:catAx>
      <c:valAx>
        <c:axId val="244328752"/>
        <c:scaling>
          <c:orientation val="minMax"/>
          <c:min val="4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328192"/>
        <c:crosses val="autoZero"/>
        <c:crossBetween val="between"/>
        <c:majorUnit val="20"/>
        <c:min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7620-67CC-44EE-80F1-4B91E890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dc:creator>
  <cp:lastModifiedBy>Knight, Terry</cp:lastModifiedBy>
  <cp:revision>4</cp:revision>
  <cp:lastPrinted>2016-09-09T12:38:00Z</cp:lastPrinted>
  <dcterms:created xsi:type="dcterms:W3CDTF">2018-01-23T15:20:00Z</dcterms:created>
  <dcterms:modified xsi:type="dcterms:W3CDTF">2018-01-23T16:12:00Z</dcterms:modified>
</cp:coreProperties>
</file>